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0F" w:rsidRPr="002900F5" w:rsidRDefault="001A7D0F" w:rsidP="001A7D0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2"/>
          <w:szCs w:val="32"/>
        </w:rPr>
        <w:t xml:space="preserve"> </w:t>
      </w:r>
      <w:r w:rsidRPr="002900F5">
        <w:rPr>
          <w:rFonts w:ascii="Verdana" w:hAnsi="Verdana"/>
          <w:sz w:val="24"/>
          <w:szCs w:val="24"/>
        </w:rPr>
        <w:t>ЗАСЕДАНИЕ НА РИК – ПЕРНИК</w:t>
      </w:r>
    </w:p>
    <w:p w:rsidR="001A7D0F" w:rsidRPr="002900F5" w:rsidRDefault="00F71B1C" w:rsidP="001A7D0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</w:t>
      </w:r>
      <w:r w:rsidR="00452405">
        <w:rPr>
          <w:rFonts w:ascii="Verdana" w:hAnsi="Verdana"/>
          <w:sz w:val="24"/>
          <w:szCs w:val="24"/>
        </w:rPr>
        <w:t>2</w:t>
      </w:r>
      <w:r w:rsidR="001A7D0F" w:rsidRPr="002900F5">
        <w:rPr>
          <w:rFonts w:ascii="Verdana" w:hAnsi="Verdana"/>
          <w:sz w:val="24"/>
          <w:szCs w:val="24"/>
        </w:rPr>
        <w:t>.</w:t>
      </w:r>
      <w:r w:rsidR="00446349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1</w:t>
      </w:r>
      <w:r w:rsidR="001A7D0F" w:rsidRPr="002900F5">
        <w:rPr>
          <w:rFonts w:ascii="Verdana" w:hAnsi="Verdana"/>
          <w:sz w:val="24"/>
          <w:szCs w:val="24"/>
        </w:rPr>
        <w:t xml:space="preserve">.2016г. </w:t>
      </w:r>
    </w:p>
    <w:p w:rsidR="001A7D0F" w:rsidRPr="002900F5" w:rsidRDefault="001A7D0F" w:rsidP="001A7D0F">
      <w:pPr>
        <w:jc w:val="center"/>
        <w:rPr>
          <w:rFonts w:ascii="Verdana" w:hAnsi="Verdana"/>
          <w:sz w:val="24"/>
          <w:szCs w:val="24"/>
        </w:rPr>
      </w:pPr>
      <w:r w:rsidRPr="002900F5">
        <w:rPr>
          <w:rFonts w:ascii="Verdana" w:hAnsi="Verdana"/>
          <w:sz w:val="24"/>
          <w:szCs w:val="24"/>
        </w:rPr>
        <w:t>ДНЕВЕН РЕД</w:t>
      </w:r>
    </w:p>
    <w:p w:rsidR="001A7D0F" w:rsidRPr="002900F5" w:rsidRDefault="001A7D0F" w:rsidP="001D464E">
      <w:pPr>
        <w:jc w:val="both"/>
        <w:rPr>
          <w:rFonts w:ascii="Verdana" w:hAnsi="Verdana"/>
          <w:sz w:val="24"/>
          <w:szCs w:val="24"/>
        </w:rPr>
      </w:pPr>
    </w:p>
    <w:p w:rsidR="00773A4C" w:rsidRDefault="00612BE8" w:rsidP="00597B27">
      <w:pPr>
        <w:pStyle w:val="a3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563C51">
        <w:rPr>
          <w:rFonts w:ascii="Verdana" w:hAnsi="Verdana"/>
          <w:sz w:val="24"/>
          <w:szCs w:val="24"/>
        </w:rPr>
        <w:t>Вземане на решени</w:t>
      </w:r>
      <w:r w:rsidR="00563C51">
        <w:rPr>
          <w:rFonts w:ascii="Verdana" w:hAnsi="Verdana"/>
          <w:sz w:val="24"/>
          <w:szCs w:val="24"/>
        </w:rPr>
        <w:t>е за промяна</w:t>
      </w:r>
      <w:r w:rsidR="00412DD7" w:rsidRPr="00563C51">
        <w:rPr>
          <w:rFonts w:ascii="Verdana" w:hAnsi="Verdana"/>
          <w:sz w:val="24"/>
          <w:szCs w:val="24"/>
        </w:rPr>
        <w:t xml:space="preserve"> в</w:t>
      </w:r>
      <w:r w:rsidRPr="00563C51">
        <w:rPr>
          <w:rFonts w:ascii="Verdana" w:hAnsi="Verdana"/>
          <w:sz w:val="24"/>
          <w:szCs w:val="24"/>
        </w:rPr>
        <w:t xml:space="preserve"> съставите на СИК </w:t>
      </w:r>
      <w:r w:rsidR="00BD2AAF" w:rsidRPr="00563C51">
        <w:rPr>
          <w:rFonts w:ascii="Verdana" w:hAnsi="Verdana"/>
          <w:sz w:val="24"/>
          <w:szCs w:val="24"/>
        </w:rPr>
        <w:t xml:space="preserve">на </w:t>
      </w:r>
      <w:r w:rsidRPr="00563C51">
        <w:rPr>
          <w:rFonts w:ascii="Verdana" w:hAnsi="Verdana"/>
          <w:sz w:val="24"/>
          <w:szCs w:val="24"/>
        </w:rPr>
        <w:t>територията</w:t>
      </w:r>
      <w:r w:rsidR="00412DD7" w:rsidRPr="00563C51">
        <w:rPr>
          <w:rFonts w:ascii="Verdana" w:hAnsi="Verdana"/>
          <w:sz w:val="24"/>
          <w:szCs w:val="24"/>
        </w:rPr>
        <w:t xml:space="preserve"> </w:t>
      </w:r>
      <w:r w:rsidR="00563C51">
        <w:rPr>
          <w:rFonts w:ascii="Verdana" w:hAnsi="Verdana"/>
          <w:sz w:val="24"/>
          <w:szCs w:val="24"/>
        </w:rPr>
        <w:t>област Перник</w:t>
      </w:r>
      <w:r w:rsidR="00121A39">
        <w:rPr>
          <w:rFonts w:ascii="Verdana" w:hAnsi="Verdana"/>
          <w:sz w:val="24"/>
          <w:szCs w:val="24"/>
        </w:rPr>
        <w:t>.</w:t>
      </w:r>
    </w:p>
    <w:p w:rsidR="004A026E" w:rsidRDefault="004A026E" w:rsidP="00597B27">
      <w:pPr>
        <w:pStyle w:val="a3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452405">
        <w:rPr>
          <w:rFonts w:ascii="Verdana" w:hAnsi="Verdana"/>
          <w:sz w:val="24"/>
          <w:szCs w:val="24"/>
        </w:rPr>
        <w:t>Поправка на явн</w:t>
      </w:r>
      <w:r w:rsidR="00616BEA">
        <w:rPr>
          <w:rFonts w:ascii="Verdana" w:hAnsi="Verdana"/>
          <w:sz w:val="24"/>
          <w:szCs w:val="24"/>
        </w:rPr>
        <w:t>а</w:t>
      </w:r>
      <w:r w:rsidRPr="00452405">
        <w:rPr>
          <w:rFonts w:ascii="Verdana" w:hAnsi="Verdana"/>
          <w:sz w:val="24"/>
          <w:szCs w:val="24"/>
        </w:rPr>
        <w:t xml:space="preserve"> фактическ</w:t>
      </w:r>
      <w:r w:rsidR="00616BEA">
        <w:rPr>
          <w:rFonts w:ascii="Verdana" w:hAnsi="Verdana"/>
          <w:sz w:val="24"/>
          <w:szCs w:val="24"/>
        </w:rPr>
        <w:t>а</w:t>
      </w:r>
      <w:r w:rsidRPr="00452405">
        <w:rPr>
          <w:rFonts w:ascii="Verdana" w:hAnsi="Verdana"/>
          <w:sz w:val="24"/>
          <w:szCs w:val="24"/>
        </w:rPr>
        <w:t xml:space="preserve"> грешк</w:t>
      </w:r>
      <w:r w:rsidR="00616BEA">
        <w:rPr>
          <w:rFonts w:ascii="Verdana" w:hAnsi="Verdana"/>
          <w:sz w:val="24"/>
          <w:szCs w:val="24"/>
        </w:rPr>
        <w:t>а</w:t>
      </w:r>
      <w:r w:rsidRPr="00452405">
        <w:rPr>
          <w:rFonts w:ascii="Verdana" w:hAnsi="Verdana"/>
          <w:sz w:val="24"/>
          <w:szCs w:val="24"/>
        </w:rPr>
        <w:t xml:space="preserve"> в Решение № 2</w:t>
      </w:r>
      <w:r w:rsidR="00452405">
        <w:rPr>
          <w:rFonts w:ascii="Verdana" w:hAnsi="Verdana"/>
          <w:sz w:val="24"/>
          <w:szCs w:val="24"/>
        </w:rPr>
        <w:t>76</w:t>
      </w:r>
      <w:r w:rsidRPr="00452405">
        <w:rPr>
          <w:rFonts w:ascii="Verdana" w:hAnsi="Verdana"/>
          <w:sz w:val="24"/>
          <w:szCs w:val="24"/>
        </w:rPr>
        <w:t>-ПВР/НР/</w:t>
      </w:r>
      <w:r w:rsidR="00452405">
        <w:rPr>
          <w:rFonts w:ascii="Verdana" w:hAnsi="Verdana"/>
          <w:sz w:val="24"/>
          <w:szCs w:val="24"/>
        </w:rPr>
        <w:t>01</w:t>
      </w:r>
      <w:r w:rsidRPr="00452405">
        <w:rPr>
          <w:rFonts w:ascii="Verdana" w:hAnsi="Verdana"/>
          <w:sz w:val="24"/>
          <w:szCs w:val="24"/>
        </w:rPr>
        <w:t>.1</w:t>
      </w:r>
      <w:r w:rsidR="00616BEA">
        <w:rPr>
          <w:rFonts w:ascii="Verdana" w:hAnsi="Verdana"/>
          <w:sz w:val="24"/>
          <w:szCs w:val="24"/>
        </w:rPr>
        <w:t>1</w:t>
      </w:r>
      <w:bookmarkStart w:id="0" w:name="_GoBack"/>
      <w:bookmarkEnd w:id="0"/>
      <w:r w:rsidRPr="00452405">
        <w:rPr>
          <w:rFonts w:ascii="Verdana" w:hAnsi="Verdana"/>
          <w:sz w:val="24"/>
          <w:szCs w:val="24"/>
        </w:rPr>
        <w:t xml:space="preserve">.2016г. </w:t>
      </w:r>
      <w:r w:rsidR="00452405">
        <w:rPr>
          <w:rFonts w:ascii="Verdana" w:hAnsi="Verdana"/>
          <w:sz w:val="24"/>
          <w:szCs w:val="24"/>
        </w:rPr>
        <w:t xml:space="preserve"> </w:t>
      </w:r>
    </w:p>
    <w:p w:rsidR="00597B27" w:rsidRDefault="00597B27" w:rsidP="00597B27">
      <w:pPr>
        <w:pStyle w:val="a3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597B27">
        <w:rPr>
          <w:rFonts w:ascii="Verdana" w:hAnsi="Verdana"/>
          <w:sz w:val="24"/>
          <w:szCs w:val="24"/>
        </w:rPr>
        <w:t>Вземане на решение за квотно разпределение на членовете на СИК в сектор „Арест“ III –та категория при Областна служба „Изпълнение на наказанията “ Перник  III –та  категория на община Перник</w:t>
      </w:r>
      <w:r>
        <w:rPr>
          <w:rFonts w:ascii="Verdana" w:hAnsi="Verdana"/>
          <w:sz w:val="24"/>
          <w:szCs w:val="24"/>
        </w:rPr>
        <w:t>, формиране и</w:t>
      </w:r>
      <w:r w:rsidRPr="00597B27">
        <w:rPr>
          <w:rFonts w:ascii="Verdana" w:hAnsi="Verdana"/>
          <w:sz w:val="24"/>
          <w:szCs w:val="24"/>
        </w:rPr>
        <w:t xml:space="preserve"> утвърждаване на единен  номер на СИК.</w:t>
      </w:r>
    </w:p>
    <w:p w:rsidR="00446349" w:rsidRPr="002972B9" w:rsidRDefault="00446349" w:rsidP="00597B27">
      <w:pPr>
        <w:pStyle w:val="a3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2972B9">
        <w:rPr>
          <w:rFonts w:ascii="Verdana" w:hAnsi="Verdana"/>
          <w:sz w:val="24"/>
          <w:szCs w:val="24"/>
        </w:rPr>
        <w:t>Други</w:t>
      </w:r>
      <w:r w:rsidR="008C6992" w:rsidRPr="002972B9">
        <w:rPr>
          <w:rFonts w:ascii="Verdana" w:hAnsi="Verdana"/>
          <w:sz w:val="24"/>
          <w:szCs w:val="24"/>
        </w:rPr>
        <w:t>.</w:t>
      </w:r>
    </w:p>
    <w:p w:rsidR="002900F5" w:rsidRPr="00412DD7" w:rsidRDefault="00446349" w:rsidP="007E7D65">
      <w:pPr>
        <w:ind w:left="360"/>
        <w:jc w:val="both"/>
        <w:rPr>
          <w:rFonts w:ascii="Verdana" w:hAnsi="Verdana"/>
          <w:sz w:val="24"/>
          <w:szCs w:val="24"/>
        </w:rPr>
      </w:pPr>
      <w:r w:rsidRPr="00412DD7">
        <w:rPr>
          <w:rFonts w:ascii="Verdana" w:hAnsi="Verdana"/>
          <w:sz w:val="24"/>
          <w:szCs w:val="24"/>
        </w:rPr>
        <w:t xml:space="preserve"> </w:t>
      </w:r>
    </w:p>
    <w:sectPr w:rsidR="002900F5" w:rsidRPr="0041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7D4F"/>
    <w:multiLevelType w:val="hybridMultilevel"/>
    <w:tmpl w:val="0220DA4A"/>
    <w:lvl w:ilvl="0" w:tplc="8A94DCF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435549"/>
    <w:multiLevelType w:val="hybridMultilevel"/>
    <w:tmpl w:val="14C40D94"/>
    <w:lvl w:ilvl="0" w:tplc="8A94DCF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4001"/>
    <w:multiLevelType w:val="hybridMultilevel"/>
    <w:tmpl w:val="96E205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71B81"/>
    <w:multiLevelType w:val="hybridMultilevel"/>
    <w:tmpl w:val="7F4AA6D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34"/>
    <w:rsid w:val="00025334"/>
    <w:rsid w:val="000E46FF"/>
    <w:rsid w:val="00121A39"/>
    <w:rsid w:val="00173C27"/>
    <w:rsid w:val="001A7D0F"/>
    <w:rsid w:val="001D2960"/>
    <w:rsid w:val="001D464E"/>
    <w:rsid w:val="002900F5"/>
    <w:rsid w:val="002972B9"/>
    <w:rsid w:val="002F5F49"/>
    <w:rsid w:val="00304D53"/>
    <w:rsid w:val="00322CD7"/>
    <w:rsid w:val="00344D53"/>
    <w:rsid w:val="00395E0E"/>
    <w:rsid w:val="00412DD7"/>
    <w:rsid w:val="00446349"/>
    <w:rsid w:val="00452405"/>
    <w:rsid w:val="004858EA"/>
    <w:rsid w:val="004A026E"/>
    <w:rsid w:val="00563C51"/>
    <w:rsid w:val="0056661A"/>
    <w:rsid w:val="00597B27"/>
    <w:rsid w:val="00612BE8"/>
    <w:rsid w:val="00616BEA"/>
    <w:rsid w:val="00625C93"/>
    <w:rsid w:val="00636AD8"/>
    <w:rsid w:val="00704507"/>
    <w:rsid w:val="00773A4C"/>
    <w:rsid w:val="007C605F"/>
    <w:rsid w:val="007E7D65"/>
    <w:rsid w:val="00891174"/>
    <w:rsid w:val="008B7F5E"/>
    <w:rsid w:val="008C6992"/>
    <w:rsid w:val="008F54DA"/>
    <w:rsid w:val="00980938"/>
    <w:rsid w:val="009A436E"/>
    <w:rsid w:val="00A438DB"/>
    <w:rsid w:val="00AB6396"/>
    <w:rsid w:val="00AC5494"/>
    <w:rsid w:val="00BC7429"/>
    <w:rsid w:val="00BD2AAF"/>
    <w:rsid w:val="00C4250E"/>
    <w:rsid w:val="00C67E88"/>
    <w:rsid w:val="00C7475E"/>
    <w:rsid w:val="00DB5875"/>
    <w:rsid w:val="00DE5C31"/>
    <w:rsid w:val="00DF22B3"/>
    <w:rsid w:val="00F60494"/>
    <w:rsid w:val="00F71B1C"/>
    <w:rsid w:val="00F9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AC32"/>
  <w15:chartTrackingRefBased/>
  <w15:docId w15:val="{32348A03-00D1-4740-93EF-B350C082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2016-11-02T19:15:00Z</dcterms:created>
  <dcterms:modified xsi:type="dcterms:W3CDTF">2016-11-02T19:19:00Z</dcterms:modified>
</cp:coreProperties>
</file>