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173C27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31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</w:p>
    <w:p w:rsidR="00612BE8" w:rsidRDefault="00773A4C" w:rsidP="00773A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Вземане на решение за </w:t>
      </w:r>
      <w:r w:rsidR="00173C27">
        <w:rPr>
          <w:rFonts w:ascii="Verdana" w:hAnsi="Verdana"/>
          <w:sz w:val="24"/>
          <w:szCs w:val="24"/>
        </w:rPr>
        <w:t>на представители на РИК – Перник, които да участват в обучението относно провеждането на машинното гласуване, организирано от ЦИК на 01.11.2016г. и определяне на ден и час за провеждане на обучението на членовете на СИК, определени за извършване на машинно гласуване, съгласувано с Областна администрация - Перник</w:t>
      </w:r>
      <w:r w:rsidR="00A438DB" w:rsidRPr="00563C51">
        <w:rPr>
          <w:rFonts w:ascii="Verdana" w:hAnsi="Verdana"/>
          <w:sz w:val="24"/>
          <w:szCs w:val="24"/>
        </w:rPr>
        <w:t>.</w:t>
      </w:r>
    </w:p>
    <w:p w:rsidR="00173C27" w:rsidRPr="00563C51" w:rsidRDefault="00173C27" w:rsidP="00773A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Вземане на решение съобразно т. 9 от Решение № 3377-ПВР/НР/16.08.2016г. на ЦИК</w:t>
      </w:r>
      <w:r w:rsidR="00891174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446349" w:rsidRPr="002972B9" w:rsidRDefault="00446349" w:rsidP="003C525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73C27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563C51"/>
    <w:rsid w:val="0056661A"/>
    <w:rsid w:val="00612BE8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9C61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2016-10-28T17:27:00Z</dcterms:created>
  <dcterms:modified xsi:type="dcterms:W3CDTF">2016-10-28T17:27:00Z</dcterms:modified>
</cp:coreProperties>
</file>