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BB6D29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9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BB6D29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17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BB6D29">
        <w:rPr>
          <w:rFonts w:asciiTheme="majorHAnsi" w:hAnsiTheme="majorHAnsi" w:cstheme="minorHAnsi"/>
          <w:sz w:val="24"/>
          <w:szCs w:val="24"/>
        </w:rPr>
        <w:t>17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8F60F2" w:rsidRPr="00A71BE3" w:rsidRDefault="008F60F2" w:rsidP="00687D5F">
      <w:pPr>
        <w:ind w:left="2160" w:hanging="216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AB42C9" w:rsidRDefault="00AB42C9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C07254" w:rsidRDefault="00C07254" w:rsidP="00C07254">
      <w:pPr>
        <w:jc w:val="both"/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5F547A">
        <w:t xml:space="preserve"> </w:t>
      </w:r>
    </w:p>
    <w:p w:rsidR="00C07254" w:rsidRPr="00C07254" w:rsidRDefault="00C07254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B645D0" w:rsidRPr="00A71BE3" w:rsidRDefault="00F4731B" w:rsidP="00C072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B645D0" w:rsidRPr="00A71BE3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B645D0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6610AB" w:rsidRDefault="008A092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6610AB" w:rsidRDefault="005F547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5F547A" w:rsidRDefault="005F547A" w:rsidP="005F547A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5F547A" w:rsidRPr="00A71BE3" w:rsidRDefault="00C07254" w:rsidP="00C072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B645D0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 </w:t>
      </w:r>
      <w:r w:rsidR="005F547A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lastRenderedPageBreak/>
        <w:t>Вземане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допълване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поправка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явна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фактическа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грешка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№ 43 – ПВР/НР/06.10.2016г.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РИК –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Вземане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относно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предложени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промени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ПП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Атака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съставите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Вземане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относно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предложени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промени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Патриотичен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фронт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Дивотино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Вземане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относно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предложени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промени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ПП ГЕРБ в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съставите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Земен</w:t>
      </w:r>
      <w:proofErr w:type="spellEnd"/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Вземане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относно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предложени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промени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ПП ГЕРБ в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съставите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Дрен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Вземане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допълване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поправка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явна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фактическа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грешка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№ 125 – ПВР/НР/11.10.2016г.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РИК –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Вземане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относно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предложени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промени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Патриотичен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фронт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FD142A" w:rsidRPr="00861F1D" w:rsidRDefault="00FD142A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861F1D">
        <w:rPr>
          <w:rFonts w:asciiTheme="majorHAnsi" w:hAnsiTheme="majorHAnsi" w:cstheme="minorHAnsi"/>
          <w:sz w:val="24"/>
          <w:szCs w:val="24"/>
          <w:lang w:val="bg-BG"/>
        </w:rPr>
        <w:t>Други</w:t>
      </w:r>
      <w:proofErr w:type="spellEnd"/>
    </w:p>
    <w:p w:rsidR="00F86E00" w:rsidRPr="009522B1" w:rsidRDefault="00F86E00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86E00" w:rsidRPr="00A71BE3" w:rsidRDefault="00EE66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</w:t>
      </w:r>
      <w:r w:rsidR="005F547A">
        <w:rPr>
          <w:rFonts w:asciiTheme="majorHAnsi" w:hAnsiTheme="majorHAnsi" w:cstheme="minorHAnsi"/>
          <w:sz w:val="24"/>
          <w:szCs w:val="24"/>
          <w:lang w:val="bg-BG"/>
        </w:rPr>
        <w:t>Рударска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D6AB6">
        <w:rPr>
          <w:rFonts w:asciiTheme="majorHAnsi" w:hAnsiTheme="majorHAnsi" w:cstheme="minorHAnsi"/>
          <w:sz w:val="24"/>
          <w:szCs w:val="24"/>
        </w:rPr>
        <w:t xml:space="preserve"> Г.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 w:rsidR="00FD142A">
        <w:rPr>
          <w:rFonts w:asciiTheme="majorHAnsi" w:hAnsiTheme="majorHAnsi" w:cstheme="minorHAnsi"/>
          <w:sz w:val="24"/>
          <w:szCs w:val="24"/>
        </w:rPr>
        <w:t>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Д. </w:t>
      </w:r>
      <w:proofErr w:type="spellStart"/>
      <w:r w:rsidR="001D6AB6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A092B">
        <w:rPr>
          <w:rFonts w:asciiTheme="majorHAnsi" w:hAnsiTheme="majorHAnsi" w:cstheme="minorHAnsi"/>
          <w:sz w:val="24"/>
          <w:szCs w:val="24"/>
          <w:lang w:val="bg-BG"/>
        </w:rPr>
        <w:t>В.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3499C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F6A2E" w:rsidRDefault="00FF6A2E" w:rsidP="00FF6A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</w:t>
      </w:r>
      <w:r w:rsidR="00430C99"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7114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 w:rsidR="00430C99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430C99">
        <w:rPr>
          <w:rFonts w:asciiTheme="majorHAnsi" w:hAnsiTheme="majorHAnsi" w:cstheme="minorHAnsi"/>
          <w:sz w:val="24"/>
          <w:szCs w:val="24"/>
          <w:lang w:val="bg-BG"/>
        </w:rPr>
        <w:t>, че е допусната явна фактическа</w:t>
      </w:r>
      <w:r w:rsidR="008A7646">
        <w:rPr>
          <w:rFonts w:asciiTheme="majorHAnsi" w:hAnsiTheme="majorHAnsi" w:cstheme="minorHAnsi"/>
          <w:sz w:val="24"/>
          <w:szCs w:val="24"/>
          <w:lang w:val="bg-BG"/>
        </w:rPr>
        <w:t xml:space="preserve"> грешка по Решение </w:t>
      </w:r>
      <w:r w:rsidR="008A7646" w:rsidRPr="00DC1A45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8A7646">
        <w:rPr>
          <w:rFonts w:asciiTheme="majorHAnsi" w:hAnsiTheme="majorHAnsi" w:cstheme="minorHAnsi"/>
          <w:sz w:val="24"/>
          <w:szCs w:val="24"/>
          <w:lang w:val="bg-BG"/>
        </w:rPr>
        <w:t xml:space="preserve"> 43 ПВР/НР/6.10.2016 РИК Перник и направи допълнение към него. 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087A69" w:rsidRPr="00FF6A2E" w:rsidRDefault="00087A69" w:rsidP="00FF6A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C1A45" w:rsidRDefault="0062037C" w:rsidP="00DC1A4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134</w:t>
      </w:r>
      <w:r w:rsidR="00DC1A4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DC1A45" w:rsidRDefault="0062037C" w:rsidP="00DC1A4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</w:t>
      </w:r>
      <w:r w:rsidR="00DC1A45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C72278" w:rsidRPr="00C72278" w:rsidRDefault="00C72278" w:rsidP="00C7227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ОТНОСНО: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Допълване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поправка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явна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фактическа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грешка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№ 43 – ПВР/НР/06.10.2016г. на РИК – Перник.                              </w:t>
      </w:r>
    </w:p>
    <w:p w:rsidR="00C72278" w:rsidRPr="00C72278" w:rsidRDefault="00C72278" w:rsidP="00C7227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. 1, т. 1 и т. 4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Изб</w:t>
      </w:r>
      <w:r w:rsidR="00D96BA5">
        <w:rPr>
          <w:rFonts w:asciiTheme="majorHAnsi" w:hAnsiTheme="majorHAnsi" w:cstheme="minorHAnsi"/>
          <w:sz w:val="24"/>
          <w:szCs w:val="24"/>
          <w:lang w:val="bg-BG"/>
        </w:rPr>
        <w:t>орния кодекс, във вр</w:t>
      </w:r>
      <w:r w:rsidR="00C80367">
        <w:rPr>
          <w:rFonts w:asciiTheme="majorHAnsi" w:hAnsiTheme="majorHAnsi" w:cstheme="minorHAnsi"/>
          <w:sz w:val="24"/>
          <w:szCs w:val="24"/>
          <w:lang w:val="bg-BG"/>
        </w:rPr>
        <w:t xml:space="preserve">ъзка </w:t>
      </w:r>
      <w:r w:rsidR="00D96BA5">
        <w:rPr>
          <w:rFonts w:asciiTheme="majorHAnsi" w:hAnsiTheme="majorHAnsi" w:cstheme="minorHAnsi"/>
          <w:sz w:val="24"/>
          <w:szCs w:val="24"/>
          <w:lang w:val="bg-BG"/>
        </w:rPr>
        <w:t xml:space="preserve">с Решение </w:t>
      </w:r>
      <w:r w:rsidR="00D96BA5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D96BA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43 – ПВР/НР от 06.10.2016г.,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C72278" w:rsidRPr="00C72278" w:rsidRDefault="00C72278" w:rsidP="00C72278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72278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72278" w:rsidRPr="00C72278" w:rsidRDefault="00C72278" w:rsidP="00C7227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72278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 ДОПЪЛВА Решение № 43 – ПВР/НР/06.10.2016г.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РИК –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НАЗНАЧАВА МИЛЕНА ГЕОРГИЕВА ДИМИТРОВА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СИК 143200007,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>.  </w:t>
      </w:r>
    </w:p>
    <w:p w:rsidR="00DC1A45" w:rsidRDefault="00C72278" w:rsidP="00C7227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ДОПУСКА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поправка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явна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фактическа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грешка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допусната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№ 43 – ПВР/НР/06.10.2016г.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РИК –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следния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смисъл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: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назначената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СИК 143200007 ИВАНКА ПЕТРОВА ТОДОРОВА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счита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назначена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член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72278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72278">
        <w:rPr>
          <w:rFonts w:asciiTheme="majorHAnsi" w:hAnsiTheme="majorHAnsi" w:cstheme="minorHAnsi"/>
          <w:sz w:val="24"/>
          <w:szCs w:val="24"/>
          <w:lang w:val="bg-BG"/>
        </w:rPr>
        <w:t xml:space="preserve"> СИК 143200007 ЛОЗКА ТОДОРОВА КУЗМАНОВА.</w:t>
      </w:r>
    </w:p>
    <w:p w:rsidR="000B4D14" w:rsidRPr="00DC1A45" w:rsidRDefault="000B4D14" w:rsidP="00DC1A4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4D14">
        <w:rPr>
          <w:rFonts w:asciiTheme="majorHAnsi" w:hAnsiTheme="majorHAnsi" w:cstheme="minorHAnsi"/>
          <w:sz w:val="24"/>
          <w:szCs w:val="24"/>
          <w:lang w:val="bg-BG"/>
        </w:rPr>
        <w:t>Гласували поименно :</w:t>
      </w:r>
    </w:p>
    <w:p w:rsidR="003C5470" w:rsidRPr="00A71BE3" w:rsidRDefault="003C5470" w:rsidP="003C547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C5470" w:rsidRPr="00A71BE3" w:rsidRDefault="003C5470" w:rsidP="003C547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96BA5" w:rsidRPr="00A71BE3" w:rsidRDefault="003C5470" w:rsidP="003C547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87A69" w:rsidRDefault="00D96BA5" w:rsidP="00FF6A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По т. 2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 </w:t>
      </w:r>
      <w:r w:rsidRPr="00DC1A45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63061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34 09.10.2016 от Румен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Ваташки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представител на ПП Атака общ. Перник. 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087A69" w:rsidRPr="00A71BE3" w:rsidRDefault="00087A69" w:rsidP="00FF6A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1B3997" w:rsidRDefault="001F0317" w:rsidP="001B399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135</w:t>
      </w:r>
      <w:r w:rsidR="001B3997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1B3997" w:rsidRPr="001B3997" w:rsidRDefault="001F0317" w:rsidP="006A623C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</w:t>
      </w:r>
      <w:r w:rsidR="001B3997">
        <w:rPr>
          <w:rFonts w:asciiTheme="majorHAnsi" w:hAnsiTheme="majorHAnsi" w:cstheme="minorHAnsi"/>
          <w:sz w:val="28"/>
          <w:szCs w:val="28"/>
          <w:lang w:val="bg-BG"/>
        </w:rPr>
        <w:t>.10.2016г.</w:t>
      </w:r>
      <w:r w:rsidR="001B3997" w:rsidRPr="001B399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1B3997" w:rsidRPr="001B3997" w:rsidRDefault="001B3997" w:rsidP="001B39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B399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 Изборния кодекс, във вр</w:t>
      </w:r>
      <w:r w:rsidR="00C80367">
        <w:rPr>
          <w:rFonts w:asciiTheme="majorHAnsi" w:hAnsiTheme="majorHAnsi" w:cstheme="minorHAnsi"/>
          <w:sz w:val="24"/>
          <w:szCs w:val="24"/>
          <w:lang w:val="bg-BG"/>
        </w:rPr>
        <w:t xml:space="preserve">ъзка с Решение </w:t>
      </w:r>
      <w:r w:rsidR="00C80367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C8036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43 – ПВР/НР от 06.10.2016г.,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="006A623C" w:rsidRPr="006A623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6A623C" w:rsidRDefault="001B3997" w:rsidP="006A623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A623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46041" w:rsidRPr="00146041" w:rsidRDefault="00146041" w:rsidP="00146041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МИЛЕНА ГЕОРГИЕВА ДИМИТРОВА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СИК 143200006 ,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>   и анулира издаденото й удостоверение.</w:t>
      </w:r>
    </w:p>
    <w:p w:rsidR="001B3997" w:rsidRDefault="00146041" w:rsidP="00BD277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</w:t>
      </w:r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ВАЛЕНТИНА АСЕНОВА БУДИНОВА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СИК 143200006,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46041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146041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Перник.</w:t>
      </w:r>
    </w:p>
    <w:p w:rsidR="00BD2776" w:rsidRPr="00DC1A45" w:rsidRDefault="00BD2776" w:rsidP="00BD277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4D14">
        <w:rPr>
          <w:rFonts w:asciiTheme="majorHAnsi" w:hAnsiTheme="majorHAnsi" w:cstheme="minorHAnsi"/>
          <w:sz w:val="24"/>
          <w:szCs w:val="24"/>
          <w:lang w:val="bg-BG"/>
        </w:rPr>
        <w:t>Гласували поименно :</w:t>
      </w:r>
    </w:p>
    <w:p w:rsidR="00BD2776" w:rsidRPr="00A71BE3" w:rsidRDefault="00BD2776" w:rsidP="00BD277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D2776" w:rsidRPr="00A71BE3" w:rsidRDefault="00BD2776" w:rsidP="00BD277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D2776" w:rsidRPr="00A71BE3" w:rsidRDefault="00BD2776" w:rsidP="00BD277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1B3997" w:rsidRDefault="00087A69" w:rsidP="001B39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3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 в РИК Перник </w:t>
      </w:r>
      <w:r w:rsidRPr="00DC1A4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41/14.10.2016г. от Васил Павлов упълномощен </w:t>
      </w:r>
      <w:r w:rsidR="00C6336C">
        <w:rPr>
          <w:rFonts w:asciiTheme="majorHAnsi" w:hAnsiTheme="majorHAnsi" w:cstheme="minorHAnsi"/>
          <w:sz w:val="24"/>
          <w:szCs w:val="24"/>
          <w:lang w:val="bg-BG"/>
        </w:rPr>
        <w:t xml:space="preserve">представител на Коалиция </w:t>
      </w:r>
      <w:r w:rsidR="00C6336C" w:rsidRPr="00C6336C">
        <w:rPr>
          <w:rFonts w:asciiTheme="majorHAnsi" w:hAnsiTheme="majorHAnsi" w:cstheme="minorHAnsi"/>
          <w:sz w:val="24"/>
          <w:szCs w:val="24"/>
          <w:lang w:val="bg-BG"/>
        </w:rPr>
        <w:t>ПФ</w:t>
      </w:r>
      <w:r w:rsidR="00C6336C">
        <w:rPr>
          <w:rFonts w:asciiTheme="majorHAnsi" w:hAnsiTheme="majorHAnsi" w:cstheme="minorHAnsi"/>
          <w:sz w:val="24"/>
          <w:szCs w:val="24"/>
          <w:lang w:val="bg-BG"/>
        </w:rPr>
        <w:t xml:space="preserve"> общ. </w:t>
      </w:r>
      <w:r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C6336C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на състава на СИК с. Дивотино, общ. Перник, </w:t>
      </w:r>
      <w:proofErr w:type="spellStart"/>
      <w:r w:rsidR="00C6336C">
        <w:rPr>
          <w:rFonts w:asciiTheme="majorHAnsi" w:hAnsiTheme="majorHAnsi" w:cstheme="minorHAnsi"/>
          <w:sz w:val="24"/>
          <w:szCs w:val="24"/>
          <w:lang w:val="bg-BG"/>
        </w:rPr>
        <w:t>обл</w:t>
      </w:r>
      <w:proofErr w:type="spellEnd"/>
      <w:r w:rsidR="00C6336C">
        <w:rPr>
          <w:rFonts w:asciiTheme="majorHAnsi" w:hAnsiTheme="majorHAnsi" w:cstheme="minorHAnsi"/>
          <w:sz w:val="24"/>
          <w:szCs w:val="24"/>
          <w:lang w:val="bg-BG"/>
        </w:rPr>
        <w:t xml:space="preserve">. Перник.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C6336C" w:rsidRPr="001B3997" w:rsidRDefault="00C6336C" w:rsidP="001B399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4E59CA" w:rsidRDefault="00C6336C" w:rsidP="004E59C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136</w:t>
      </w:r>
      <w:r w:rsidR="004E59C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4E59CA" w:rsidRDefault="00C6336C" w:rsidP="004E59C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</w:t>
      </w:r>
      <w:r w:rsidR="004E59CA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EC3049" w:rsidRPr="00EC3049" w:rsidRDefault="00EC3049" w:rsidP="00EC3049">
      <w:pPr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Изборния кодекс, във вр</w:t>
      </w:r>
      <w:r w:rsidR="00C80367">
        <w:rPr>
          <w:rFonts w:asciiTheme="majorHAnsi" w:hAnsiTheme="majorHAnsi" w:cstheme="minorHAnsi"/>
          <w:sz w:val="24"/>
          <w:szCs w:val="24"/>
          <w:lang w:val="bg-BG"/>
        </w:rPr>
        <w:t xml:space="preserve">ъзка с Решение </w:t>
      </w:r>
      <w:r w:rsidR="00C80367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C8036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54 – ПВР/НР от 06.10.2016г.,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EC3049" w:rsidRPr="00EC3049" w:rsidRDefault="00EC3049" w:rsidP="00EC304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304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C3049" w:rsidRPr="00EC3049" w:rsidRDefault="00EC3049" w:rsidP="00EC3049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ГЕРГАНА БОРИСЛАВОВА РАНГЕЛОВА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СИК 143200119,с.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Дивотино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   и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E59CA" w:rsidRDefault="00EC3049" w:rsidP="00EC3049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 НАЗНАЧАВА ПЕТЪР ФИДАНЧОВ ПЕТРОВ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 xml:space="preserve"> СИК 143200119, с. </w:t>
      </w:r>
      <w:proofErr w:type="spellStart"/>
      <w:r w:rsidRPr="00EC3049">
        <w:rPr>
          <w:rFonts w:asciiTheme="majorHAnsi" w:hAnsiTheme="majorHAnsi" w:cstheme="minorHAnsi"/>
          <w:sz w:val="24"/>
          <w:szCs w:val="24"/>
          <w:lang w:val="bg-BG"/>
        </w:rPr>
        <w:t>Дивотино</w:t>
      </w:r>
      <w:proofErr w:type="spellEnd"/>
      <w:r w:rsidRPr="00EC3049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Перник.</w:t>
      </w:r>
    </w:p>
    <w:p w:rsidR="00F4035B" w:rsidRDefault="00F4035B" w:rsidP="004E59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C3049" w:rsidRPr="00A71BE3" w:rsidRDefault="00EC3049" w:rsidP="00EC304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C3049" w:rsidRPr="00A71BE3" w:rsidRDefault="00EC3049" w:rsidP="00EC304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C3049" w:rsidRPr="00A71BE3" w:rsidRDefault="00EC3049" w:rsidP="00EC304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EC3049" w:rsidRPr="004E59CA" w:rsidRDefault="00EC3049" w:rsidP="004E59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4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</w:t>
      </w:r>
      <w:r w:rsidR="00973CA0">
        <w:rPr>
          <w:rFonts w:asciiTheme="majorHAnsi" w:hAnsiTheme="majorHAnsi" w:cstheme="minorHAnsi"/>
          <w:sz w:val="24"/>
          <w:szCs w:val="24"/>
          <w:lang w:val="bg-BG"/>
        </w:rPr>
        <w:t xml:space="preserve"> постъпило заявление </w:t>
      </w:r>
      <w:r w:rsidRPr="00DC1A45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973CA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4</w:t>
      </w:r>
      <w:r w:rsidR="00973CA0">
        <w:rPr>
          <w:rFonts w:asciiTheme="majorHAnsi" w:hAnsiTheme="majorHAnsi" w:cstheme="minorHAnsi"/>
          <w:sz w:val="24"/>
          <w:szCs w:val="24"/>
          <w:lang w:val="bg-BG"/>
        </w:rPr>
        <w:t>3/17</w:t>
      </w:r>
      <w:r>
        <w:rPr>
          <w:rFonts w:asciiTheme="majorHAnsi" w:hAnsiTheme="majorHAnsi" w:cstheme="minorHAnsi"/>
          <w:sz w:val="24"/>
          <w:szCs w:val="24"/>
          <w:lang w:val="bg-BG"/>
        </w:rPr>
        <w:t>.10.2016г.</w:t>
      </w:r>
      <w:r w:rsidR="00973CA0">
        <w:rPr>
          <w:rFonts w:asciiTheme="majorHAnsi" w:hAnsiTheme="majorHAnsi" w:cstheme="minorHAnsi"/>
          <w:sz w:val="24"/>
          <w:szCs w:val="24"/>
          <w:lang w:val="bg-BG"/>
        </w:rPr>
        <w:t xml:space="preserve"> Даниела Владимирова – упълномощен представител на ПП ГЕРБ за </w:t>
      </w:r>
      <w:r w:rsidR="00973CA0" w:rsidRPr="00973CA0">
        <w:rPr>
          <w:rFonts w:asciiTheme="majorHAnsi" w:hAnsiTheme="majorHAnsi" w:cstheme="minorHAnsi"/>
          <w:sz w:val="24"/>
          <w:szCs w:val="24"/>
          <w:lang w:val="bg-BG"/>
        </w:rPr>
        <w:t>община Земен, за промяна в съста</w:t>
      </w:r>
      <w:r w:rsidR="00973CA0">
        <w:rPr>
          <w:rFonts w:asciiTheme="majorHAnsi" w:hAnsiTheme="majorHAnsi" w:cstheme="minorHAnsi"/>
          <w:sz w:val="24"/>
          <w:szCs w:val="24"/>
          <w:lang w:val="bg-BG"/>
        </w:rPr>
        <w:t>ва на СИК</w:t>
      </w:r>
      <w:r w:rsidR="00B53A4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73CA0">
        <w:rPr>
          <w:rFonts w:asciiTheme="majorHAnsi" w:hAnsiTheme="majorHAnsi" w:cstheme="minorHAnsi"/>
          <w:sz w:val="24"/>
          <w:szCs w:val="24"/>
          <w:lang w:val="bg-BG"/>
        </w:rPr>
        <w:t xml:space="preserve">на територията на град Земен, </w:t>
      </w:r>
      <w:r w:rsidR="00973CA0" w:rsidRPr="00973CA0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  <w:r w:rsidR="00973CA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4E59CA" w:rsidRDefault="00B53A40" w:rsidP="004E59C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137</w:t>
      </w:r>
      <w:r w:rsidR="004E59C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4E59CA" w:rsidRDefault="00B53A40" w:rsidP="004E59C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</w:t>
      </w:r>
      <w:r w:rsidR="004E59CA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C80367" w:rsidRDefault="00C80367" w:rsidP="00C803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C80367">
        <w:rPr>
          <w:rFonts w:asciiTheme="majorHAnsi" w:hAnsiTheme="majorHAnsi" w:cstheme="minorHAnsi"/>
          <w:sz w:val="24"/>
          <w:szCs w:val="24"/>
          <w:lang w:val="bg-BG"/>
        </w:rPr>
        <w:lastRenderedPageBreak/>
        <w:t>На</w:t>
      </w:r>
      <w:proofErr w:type="spellEnd"/>
      <w:r w:rsidRPr="00C8036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80367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C8036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80367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C80367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C80367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C80367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C80367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C80367">
        <w:rPr>
          <w:rFonts w:asciiTheme="majorHAnsi" w:hAnsiTheme="majorHAnsi" w:cstheme="minorHAnsi"/>
          <w:sz w:val="24"/>
          <w:szCs w:val="24"/>
          <w:lang w:val="bg-BG"/>
        </w:rPr>
        <w:t xml:space="preserve"> Изборния кодекс, във вр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ъзка с Решение </w:t>
      </w:r>
      <w:r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80367">
        <w:rPr>
          <w:rFonts w:asciiTheme="majorHAnsi" w:hAnsiTheme="majorHAnsi" w:cstheme="minorHAnsi"/>
          <w:sz w:val="24"/>
          <w:szCs w:val="24"/>
          <w:lang w:val="bg-BG"/>
        </w:rPr>
        <w:t xml:space="preserve">104 – ПВР/НР от 10.10.2016г., Районната избирателна комисия </w:t>
      </w:r>
      <w:r w:rsidR="0089285E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Pr="00C80367">
        <w:rPr>
          <w:rFonts w:asciiTheme="majorHAnsi" w:hAnsiTheme="majorHAnsi" w:cstheme="minorHAnsi"/>
          <w:sz w:val="24"/>
          <w:szCs w:val="24"/>
          <w:lang w:val="bg-BG"/>
        </w:rPr>
        <w:t xml:space="preserve"> Перник</w:t>
      </w:r>
    </w:p>
    <w:p w:rsidR="0089285E" w:rsidRPr="0089285E" w:rsidRDefault="0089285E" w:rsidP="008928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9285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9285E" w:rsidRPr="0089285E" w:rsidRDefault="0089285E" w:rsidP="008928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ВЕРА АТАНАСОВА ДИНЕВА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 СИК 141900003,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Земен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община Земен, област Перник и </w:t>
      </w:r>
      <w:r w:rsidRPr="0089285E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89285E" w:rsidRDefault="0089285E" w:rsidP="0089285E">
      <w:pPr>
        <w:jc w:val="both"/>
        <w:rPr>
          <w:rFonts w:ascii="Helvetica" w:hAnsi="Helvetica"/>
          <w:color w:val="333333"/>
          <w:sz w:val="21"/>
          <w:szCs w:val="21"/>
        </w:rPr>
      </w:pPr>
      <w:r w:rsidRPr="0089285E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 НАЗНА</w:t>
      </w:r>
      <w:r w:rsidR="00D17142">
        <w:rPr>
          <w:rFonts w:asciiTheme="majorHAnsi" w:hAnsiTheme="majorHAnsi" w:cstheme="minorHAnsi"/>
          <w:sz w:val="24"/>
          <w:szCs w:val="24"/>
          <w:lang w:val="bg-BG"/>
        </w:rPr>
        <w:t xml:space="preserve">ЧАВА ВЕРГИНИЯ ПЕТРОВА ГЕОРГИЕВА като ЧЛЕН на </w:t>
      </w:r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СИК 141900003, гр.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Земен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Земен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89285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89285E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A7536" w:rsidRDefault="007A7536" w:rsidP="007A75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7A7536" w:rsidRPr="00A71BE3" w:rsidRDefault="007A7536" w:rsidP="007A753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7A7536" w:rsidRPr="00A71BE3" w:rsidRDefault="007A7536" w:rsidP="007A753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A7536" w:rsidRPr="00A71BE3" w:rsidRDefault="007A7536" w:rsidP="007A753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9285E" w:rsidRDefault="00C04B47" w:rsidP="00C8036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Председателят на РИК Перник </w:t>
      </w:r>
      <w:r w:rsidR="006D1A34" w:rsidRPr="006D1A34">
        <w:rPr>
          <w:rFonts w:asciiTheme="majorHAnsi" w:hAnsiTheme="majorHAnsi" w:cstheme="minorHAnsi"/>
          <w:sz w:val="24"/>
          <w:szCs w:val="24"/>
          <w:lang w:val="bg-BG"/>
        </w:rPr>
        <w:t>Надя</w:t>
      </w:r>
      <w:r w:rsidR="006D1A34">
        <w:rPr>
          <w:rFonts w:asciiTheme="majorHAnsi" w:hAnsiTheme="majorHAnsi" w:cstheme="minorHAnsi"/>
          <w:sz w:val="24"/>
          <w:szCs w:val="24"/>
          <w:lang w:val="bg-BG"/>
        </w:rPr>
        <w:t xml:space="preserve"> Боянова докладва за постъпилото заявление </w:t>
      </w:r>
      <w:r w:rsidR="006D1A34" w:rsidRPr="006D1A34">
        <w:rPr>
          <w:rFonts w:asciiTheme="majorHAnsi" w:hAnsiTheme="majorHAnsi" w:cstheme="minorHAnsi"/>
          <w:sz w:val="24"/>
          <w:szCs w:val="24"/>
          <w:lang w:val="bg-BG"/>
        </w:rPr>
        <w:t>№ 44/17.10.2016г.</w:t>
      </w:r>
      <w:r w:rsidR="006D1A34">
        <w:rPr>
          <w:rFonts w:asciiTheme="majorHAnsi" w:hAnsiTheme="majorHAnsi" w:cstheme="minorHAnsi"/>
          <w:sz w:val="24"/>
          <w:szCs w:val="24"/>
          <w:lang w:val="bg-BG"/>
        </w:rPr>
        <w:t xml:space="preserve"> от </w:t>
      </w:r>
      <w:r w:rsidR="006D1A34" w:rsidRPr="006D1A34">
        <w:rPr>
          <w:rFonts w:asciiTheme="majorHAnsi" w:hAnsiTheme="majorHAnsi" w:cstheme="minorHAnsi"/>
          <w:sz w:val="24"/>
          <w:szCs w:val="24"/>
          <w:lang w:val="bg-BG"/>
        </w:rPr>
        <w:t>Даниела</w:t>
      </w:r>
      <w:r w:rsidR="006D1A34">
        <w:rPr>
          <w:rFonts w:asciiTheme="majorHAnsi" w:hAnsiTheme="majorHAnsi" w:cstheme="minorHAnsi"/>
          <w:sz w:val="24"/>
          <w:szCs w:val="24"/>
          <w:lang w:val="bg-BG"/>
        </w:rPr>
        <w:t xml:space="preserve"> Владимирова – упълномощен представител на ПП ГЕРБ за община Земен, за промяна в </w:t>
      </w:r>
      <w:r w:rsidR="006D1A34" w:rsidRPr="006D1A34">
        <w:rPr>
          <w:rFonts w:asciiTheme="majorHAnsi" w:hAnsiTheme="majorHAnsi" w:cstheme="minorHAnsi"/>
          <w:sz w:val="24"/>
          <w:szCs w:val="24"/>
          <w:lang w:val="bg-BG"/>
        </w:rPr>
        <w:t>съста</w:t>
      </w:r>
      <w:r w:rsidR="006D1A34">
        <w:rPr>
          <w:rFonts w:asciiTheme="majorHAnsi" w:hAnsiTheme="majorHAnsi" w:cstheme="minorHAnsi"/>
          <w:sz w:val="24"/>
          <w:szCs w:val="24"/>
          <w:lang w:val="bg-BG"/>
        </w:rPr>
        <w:t xml:space="preserve">ва на СИК на територията на село Беренде, </w:t>
      </w:r>
      <w:r w:rsidR="006D1A34" w:rsidRPr="006D1A34">
        <w:rPr>
          <w:rFonts w:asciiTheme="majorHAnsi" w:hAnsiTheme="majorHAnsi" w:cstheme="minorHAnsi"/>
          <w:sz w:val="24"/>
          <w:szCs w:val="24"/>
          <w:lang w:val="bg-BG"/>
        </w:rPr>
        <w:t>общ. Земен, област Перник.</w:t>
      </w:r>
      <w:r w:rsidR="00950BCE">
        <w:rPr>
          <w:rFonts w:asciiTheme="majorHAnsi" w:hAnsiTheme="majorHAnsi" w:cstheme="minorHAnsi"/>
          <w:sz w:val="24"/>
          <w:szCs w:val="24"/>
          <w:lang w:val="bg-BG"/>
        </w:rPr>
        <w:t xml:space="preserve"> РИК прие следното решение</w:t>
      </w:r>
      <w:r w:rsidR="00950BCE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50BCE" w:rsidRDefault="00950BCE" w:rsidP="00C80367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</w:p>
    <w:p w:rsidR="00484465" w:rsidRDefault="00950BCE" w:rsidP="0048446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138</w:t>
      </w:r>
      <w:r w:rsidR="0048446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484465" w:rsidRDefault="00950BCE" w:rsidP="0048446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</w:t>
      </w:r>
      <w:r w:rsidR="00484465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157E3D" w:rsidRPr="00157E3D" w:rsidRDefault="00157E3D" w:rsidP="00157E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1, т. 4 от Изборния кодекс, във </w:t>
      </w:r>
      <w:r w:rsidRPr="00157E3D">
        <w:rPr>
          <w:rFonts w:asciiTheme="majorHAnsi" w:hAnsiTheme="majorHAnsi" w:cstheme="minorHAnsi"/>
          <w:sz w:val="24"/>
          <w:szCs w:val="24"/>
          <w:lang w:val="bg-BG"/>
        </w:rPr>
        <w:t>вр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ъзка с Решение </w:t>
      </w:r>
      <w:r w:rsidRPr="006D1A34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105 – ПВР/НР от 10.10.2016г.,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157E3D" w:rsidRPr="00157E3D" w:rsidRDefault="00157E3D" w:rsidP="00157E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57E3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57E3D" w:rsidRPr="00157E3D" w:rsidRDefault="00157E3D" w:rsidP="00157E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ПЕТЪР ЙОРДАНОВ ПЕТРОВ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СИК 141900016, с.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Беренде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Земен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   и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57E3D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157E3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57E3D" w:rsidRDefault="00F66796" w:rsidP="00157E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157E3D"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ДАНЧО ИВАНОВ НЕНКОВ </w:t>
      </w:r>
      <w:proofErr w:type="spellStart"/>
      <w:r w:rsidR="00157E3D" w:rsidRPr="00157E3D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157E3D"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="00157E3D" w:rsidRPr="00157E3D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157E3D" w:rsidRPr="00157E3D">
        <w:rPr>
          <w:rFonts w:asciiTheme="majorHAnsi" w:hAnsiTheme="majorHAnsi" w:cstheme="minorHAnsi"/>
          <w:sz w:val="24"/>
          <w:szCs w:val="24"/>
          <w:lang w:val="bg-BG"/>
        </w:rPr>
        <w:t xml:space="preserve"> СИК 141900016, с. </w:t>
      </w:r>
      <w:proofErr w:type="spellStart"/>
      <w:r w:rsidR="00157E3D" w:rsidRPr="00157E3D">
        <w:rPr>
          <w:rFonts w:asciiTheme="majorHAnsi" w:hAnsiTheme="majorHAnsi" w:cstheme="minorHAnsi"/>
          <w:sz w:val="24"/>
          <w:szCs w:val="24"/>
          <w:lang w:val="bg-BG"/>
        </w:rPr>
        <w:t>Беренде</w:t>
      </w:r>
      <w:proofErr w:type="spellEnd"/>
      <w:r w:rsidR="00157E3D" w:rsidRPr="00157E3D">
        <w:rPr>
          <w:rFonts w:asciiTheme="majorHAnsi" w:hAnsiTheme="majorHAnsi" w:cstheme="minorHAnsi"/>
          <w:sz w:val="24"/>
          <w:szCs w:val="24"/>
          <w:lang w:val="bg-BG"/>
        </w:rPr>
        <w:t>, община Земен, област Перник.</w:t>
      </w:r>
    </w:p>
    <w:p w:rsidR="00F24795" w:rsidRDefault="00F24795" w:rsidP="00F2479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24795" w:rsidRPr="00A71BE3" w:rsidRDefault="00F24795" w:rsidP="00F2479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24795" w:rsidRPr="00A71BE3" w:rsidRDefault="00F24795" w:rsidP="00F2479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24795" w:rsidRPr="00A71BE3" w:rsidRDefault="00F24795" w:rsidP="00F2479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84DA0" w:rsidRDefault="00C04B47" w:rsidP="00984D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5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 </w:t>
      </w:r>
      <w:r w:rsidRPr="00DC1A4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45/17.10.2016г. от Светослав Кирилов – упълномощен представител на ПП ГЕРБ за община Радомир, за промяна в състава на СИК на територията на село Дрен, общ. Радомир, област </w:t>
      </w:r>
      <w:r w:rsidRPr="00C04B47">
        <w:rPr>
          <w:rFonts w:asciiTheme="majorHAnsi" w:hAnsiTheme="majorHAnsi" w:cstheme="minorHAnsi"/>
          <w:sz w:val="24"/>
          <w:szCs w:val="24"/>
          <w:lang w:val="bg-BG"/>
        </w:rPr>
        <w:t>Перник.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  <w:bookmarkStart w:id="0" w:name="_GoBack"/>
      <w:bookmarkEnd w:id="0"/>
    </w:p>
    <w:p w:rsidR="000707A4" w:rsidRPr="00A71BE3" w:rsidRDefault="000707A4" w:rsidP="00984D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484465" w:rsidRDefault="000707A4" w:rsidP="0048446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139</w:t>
      </w:r>
      <w:r w:rsidR="00C6128C">
        <w:rPr>
          <w:rFonts w:asciiTheme="majorHAnsi" w:hAnsiTheme="majorHAnsi" w:cstheme="minorHAnsi"/>
          <w:sz w:val="28"/>
          <w:szCs w:val="28"/>
          <w:lang w:val="bg-BG"/>
        </w:rPr>
        <w:t>-ПВР</w:t>
      </w:r>
    </w:p>
    <w:p w:rsidR="00484465" w:rsidRDefault="000707A4" w:rsidP="0048446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</w:t>
      </w:r>
      <w:r w:rsidR="00484465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934D9E" w:rsidRPr="00934D9E" w:rsidRDefault="00934D9E" w:rsidP="00934D9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Изборния кодекс, във вр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ъзка с Решение </w:t>
      </w:r>
      <w:r w:rsidRPr="006D1A34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14 – ПВР/НР от 05.10.2016г.,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934D9E" w:rsidRPr="00934D9E" w:rsidRDefault="00934D9E" w:rsidP="00934D9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34D9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34D9E" w:rsidRPr="00934D9E" w:rsidRDefault="00465678" w:rsidP="00934D9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 </w:t>
      </w:r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ОСВОБОЖДА</w:t>
      </w:r>
      <w:r w:rsidR="002644E6">
        <w:rPr>
          <w:rFonts w:asciiTheme="majorHAnsi" w:hAnsiTheme="majorHAnsi" w:cstheme="minorHAnsi"/>
          <w:sz w:val="24"/>
          <w:szCs w:val="24"/>
          <w:lang w:val="bg-BG"/>
        </w:rPr>
        <w:t xml:space="preserve">ВА НИКОЛИНА ИВАНОВА БАБЕВА като </w:t>
      </w:r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ЧЛЕН на СИК 143600019, с.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Дрен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,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   и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934D9E" w:rsidRPr="00934D9E" w:rsidRDefault="00934D9E" w:rsidP="00934D9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34D9E">
        <w:rPr>
          <w:rFonts w:asciiTheme="majorHAnsi" w:hAnsiTheme="majorHAnsi" w:cstheme="minorHAnsi"/>
          <w:sz w:val="24"/>
          <w:szCs w:val="24"/>
          <w:lang w:val="bg-BG"/>
        </w:rPr>
        <w:t>    </w:t>
      </w:r>
      <w:r>
        <w:rPr>
          <w:rFonts w:asciiTheme="majorHAnsi" w:hAnsiTheme="majorHAnsi" w:cstheme="minorHAnsi"/>
          <w:sz w:val="24"/>
          <w:szCs w:val="24"/>
          <w:lang w:val="bg-BG"/>
        </w:rPr>
        <w:t>         </w:t>
      </w:r>
      <w:r w:rsidRPr="00934D9E">
        <w:rPr>
          <w:rFonts w:asciiTheme="majorHAnsi" w:hAnsiTheme="majorHAnsi" w:cstheme="minorHAnsi"/>
          <w:sz w:val="24"/>
          <w:szCs w:val="24"/>
          <w:lang w:val="bg-BG"/>
        </w:rPr>
        <w:t>ОСВОБОЖД</w:t>
      </w:r>
      <w:r w:rsidR="002644E6">
        <w:rPr>
          <w:rFonts w:asciiTheme="majorHAnsi" w:hAnsiTheme="majorHAnsi" w:cstheme="minorHAnsi"/>
          <w:sz w:val="24"/>
          <w:szCs w:val="24"/>
          <w:lang w:val="bg-BG"/>
        </w:rPr>
        <w:t xml:space="preserve">АВА ВАСИЛ ДИМЧОВ ВРАШКОВ като </w:t>
      </w:r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ЧЛЕН на СИК 143600020, с.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Дрен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,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   и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934D9E" w:rsidRPr="00934D9E" w:rsidRDefault="00934D9E" w:rsidP="00934D9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</w:t>
      </w:r>
      <w:r w:rsidRPr="00934D9E">
        <w:rPr>
          <w:rFonts w:asciiTheme="majorHAnsi" w:hAnsiTheme="majorHAnsi" w:cstheme="minorHAnsi"/>
          <w:sz w:val="24"/>
          <w:szCs w:val="24"/>
          <w:lang w:val="bg-BG"/>
        </w:rPr>
        <w:t>НАЗН</w:t>
      </w:r>
      <w:r w:rsidR="002644E6">
        <w:rPr>
          <w:rFonts w:asciiTheme="majorHAnsi" w:hAnsiTheme="majorHAnsi" w:cstheme="minorHAnsi"/>
          <w:sz w:val="24"/>
          <w:szCs w:val="24"/>
          <w:lang w:val="bg-BG"/>
        </w:rPr>
        <w:t xml:space="preserve">АЧАВА ВАСИЛ ДИМЧОВ ВРАШКОВ като </w:t>
      </w:r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ЧЛЕН на СИК 143600019, с.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Дрен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934D9E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Радомир , област Перник.</w:t>
      </w:r>
    </w:p>
    <w:p w:rsidR="00934D9E" w:rsidRDefault="00465678" w:rsidP="00934D9E">
      <w:pPr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</w:t>
      </w:r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НАЗНАЧАВ</w:t>
      </w:r>
      <w:r w:rsidR="002644E6">
        <w:rPr>
          <w:rFonts w:asciiTheme="majorHAnsi" w:hAnsiTheme="majorHAnsi" w:cstheme="minorHAnsi"/>
          <w:sz w:val="24"/>
          <w:szCs w:val="24"/>
          <w:lang w:val="bg-BG"/>
        </w:rPr>
        <w:t xml:space="preserve">А НАДКА ХРИСТОВА РАДЛОВА като </w:t>
      </w:r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ЧЛЕН на СИК 143600020, с.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Дрен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,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Радомир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,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934D9E" w:rsidRPr="00934D9E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644E6" w:rsidRDefault="002644E6" w:rsidP="002644E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644E6" w:rsidRPr="00A71BE3" w:rsidRDefault="002644E6" w:rsidP="002644E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644E6" w:rsidRPr="00A71BE3" w:rsidRDefault="002644E6" w:rsidP="002644E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B0CEE" w:rsidRDefault="002644E6" w:rsidP="002644E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83918" w:rsidRDefault="00983918" w:rsidP="009839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6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допълване и поправка на явна фактическа грешка в Решение </w:t>
      </w:r>
      <w:r w:rsidRPr="00DC1A4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125/11.10.2016г. на </w:t>
      </w: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РИК Перник, с което е назначен състав на СИК </w:t>
      </w:r>
      <w:r w:rsidRPr="00983918">
        <w:rPr>
          <w:rFonts w:asciiTheme="majorHAnsi" w:hAnsiTheme="majorHAnsi" w:cstheme="minorHAnsi"/>
          <w:sz w:val="24"/>
          <w:szCs w:val="24"/>
          <w:lang w:val="bg-BG"/>
        </w:rPr>
        <w:t>142200010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село Сирищник, община Ковачевци, област Перник</w:t>
      </w:r>
      <w:r w:rsidRPr="00C04B47">
        <w:rPr>
          <w:rFonts w:asciiTheme="majorHAnsi" w:hAnsiTheme="majorHAnsi" w:cstheme="minorHAnsi"/>
          <w:sz w:val="24"/>
          <w:szCs w:val="24"/>
          <w:lang w:val="bg-BG"/>
        </w:rPr>
        <w:t>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1A44F3" w:rsidRDefault="001A44F3" w:rsidP="001A44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140-ПВР</w:t>
      </w:r>
    </w:p>
    <w:p w:rsidR="001A44F3" w:rsidRDefault="001A44F3" w:rsidP="001A44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17.10.2016г.</w:t>
      </w:r>
    </w:p>
    <w:p w:rsidR="001A44F3" w:rsidRPr="001A44F3" w:rsidRDefault="001A44F3" w:rsidP="001A44F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. 1, т. 1 и т. 4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 кодекс, във вр</w:t>
      </w:r>
      <w:r w:rsidR="002454A7">
        <w:rPr>
          <w:rFonts w:asciiTheme="majorHAnsi" w:hAnsiTheme="majorHAnsi" w:cstheme="minorHAnsi"/>
          <w:sz w:val="24"/>
          <w:szCs w:val="24"/>
          <w:lang w:val="bg-BG"/>
        </w:rPr>
        <w:t xml:space="preserve">ъзка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с Решение </w:t>
      </w:r>
      <w:r w:rsidRPr="00DC1A4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12</w:t>
      </w:r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5 – ПВР/НР от 11.10.2016г.,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1A44F3" w:rsidRPr="001A44F3" w:rsidRDefault="001A44F3" w:rsidP="001A44F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44F3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1A44F3"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</w:p>
    <w:p w:rsidR="001A44F3" w:rsidRDefault="001A44F3" w:rsidP="001A44F3">
      <w:pPr>
        <w:jc w:val="both"/>
        <w:rPr>
          <w:rFonts w:ascii="Helvetica" w:hAnsi="Helvetica"/>
          <w:color w:val="333333"/>
          <w:sz w:val="21"/>
          <w:szCs w:val="21"/>
        </w:rPr>
      </w:pPr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ДОПУСКА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поправка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явна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фактическа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грешка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допусната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№ 125 – ПВР/НР/11.10.2016г.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РИК –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, в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следния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смисъл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: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РОСИЦА ЙОРДАНОВА ДРАГОМИРОВА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счита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ЗАМ. - ПРЕДСЕДАТЕЛ  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АДРИАНА КОСТАДИНОВА АДРИАНОВА.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СЕКРЕТАР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ИННА РУМЕНОВА ИВАНОВА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счита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СЕКРЕТАР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ЕВГЕНИЯ ЕВГЕНИЕВА БОЯНОВА.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АННА МЕТОДИЕВА БОЯНОВА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счита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член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143200010 ВЕРА ИВАНОВА ГРИГОРОВА.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АННА ЕМИЛОВА ПЕТРАКИЕВА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счита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член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ДЕСИСЛАВА ЦВЕТАНОВА РАДЛЕВА.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ДАНИЕЛА МИТКОВА СТАНИМИРОВА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счита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член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МИЛЕНА ПЛАМЕНОВА ТОДОРОВА.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ГАЛИНА ЙОРДАНОВА КРУМОВА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счита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назначена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член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44F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44F3">
        <w:rPr>
          <w:rFonts w:asciiTheme="majorHAnsi" w:hAnsiTheme="majorHAnsi" w:cstheme="minorHAnsi"/>
          <w:sz w:val="24"/>
          <w:szCs w:val="24"/>
          <w:lang w:val="bg-BG"/>
        </w:rPr>
        <w:t xml:space="preserve"> СИК 142200010 НЕВЕНА ДИМИТРОВА ЛЮБЕНОВА.</w:t>
      </w:r>
    </w:p>
    <w:p w:rsidR="002454A7" w:rsidRDefault="002454A7" w:rsidP="002454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454A7" w:rsidRPr="00A71BE3" w:rsidRDefault="002454A7" w:rsidP="002454A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454A7" w:rsidRPr="00A71BE3" w:rsidRDefault="002454A7" w:rsidP="002454A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454A7" w:rsidRDefault="002454A7" w:rsidP="002454A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85CB4" w:rsidRDefault="0031456D" w:rsidP="0031456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7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постъпили заявления с </w:t>
      </w:r>
      <w:r w:rsidRPr="001A44F3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1456D">
        <w:rPr>
          <w:rFonts w:asciiTheme="majorHAnsi" w:hAnsiTheme="majorHAnsi" w:cstheme="minorHAnsi"/>
          <w:sz w:val="24"/>
          <w:szCs w:val="24"/>
          <w:lang w:val="bg-BG"/>
        </w:rPr>
        <w:t>47/17.10.2016г.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1A44F3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48</w:t>
      </w:r>
      <w:r w:rsidRPr="0031456D">
        <w:rPr>
          <w:rFonts w:asciiTheme="majorHAnsi" w:hAnsiTheme="majorHAnsi" w:cstheme="minorHAnsi"/>
          <w:sz w:val="24"/>
          <w:szCs w:val="24"/>
          <w:lang w:val="bg-BG"/>
        </w:rPr>
        <w:t>/17.10.2016г.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от Валентин Лозанов – упълномощен представител на Коалиция ПФ за община </w:t>
      </w:r>
      <w:r w:rsidRPr="0031456D">
        <w:rPr>
          <w:rFonts w:asciiTheme="majorHAnsi" w:hAnsiTheme="majorHAnsi" w:cstheme="minorHAnsi"/>
          <w:sz w:val="24"/>
          <w:szCs w:val="24"/>
          <w:lang w:val="bg-BG"/>
        </w:rPr>
        <w:t xml:space="preserve">Перник, </w:t>
      </w:r>
      <w:r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Pr="00C04B47">
        <w:rPr>
          <w:rFonts w:asciiTheme="majorHAnsi" w:hAnsiTheme="majorHAnsi" w:cstheme="minorHAnsi"/>
          <w:sz w:val="24"/>
          <w:szCs w:val="24"/>
          <w:lang w:val="bg-BG"/>
        </w:rPr>
        <w:t>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585CB4" w:rsidRDefault="00585CB4" w:rsidP="0031456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85CB4" w:rsidRDefault="00585CB4" w:rsidP="00585CB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141-ПВР</w:t>
      </w:r>
    </w:p>
    <w:p w:rsidR="00585CB4" w:rsidRDefault="00585CB4" w:rsidP="00585CB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17.10.2016г.</w:t>
      </w:r>
    </w:p>
    <w:p w:rsidR="00585CB4" w:rsidRPr="00585CB4" w:rsidRDefault="00585CB4" w:rsidP="00585C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Изборния кодекс, във вр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ъзка с Решение </w:t>
      </w:r>
      <w:r w:rsidRPr="001A44F3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43 – ПВР/НР от 06.10.2016г.,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585CB4" w:rsidRPr="00585CB4" w:rsidRDefault="00585CB4" w:rsidP="00585CB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85CB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85CB4" w:rsidRPr="00585CB4" w:rsidRDefault="00585CB4" w:rsidP="00585C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ЕЛЕНКА ПЕТРОВА КРЪСТЕВА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СЕКРЕТАР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СИК 143200002,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   и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585CB4" w:rsidRPr="00585CB4" w:rsidRDefault="00585CB4" w:rsidP="00585C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ВАЛЕНТИН ГЕОРГИЕВ ЯНКОВ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   СЕКРЕТАР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СИК 143200026,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   и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</w:p>
    <w:p w:rsidR="00585CB4" w:rsidRPr="00585CB4" w:rsidRDefault="00585CB4" w:rsidP="00585C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 НАЗНАЧАВА МАРИАНА ФИЛАРЕТОВА МЛАДЕНОВА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СЕКРЕТАР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СИК 143200002,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585CB4" w:rsidRDefault="00585CB4" w:rsidP="00585CB4">
      <w:pPr>
        <w:jc w:val="both"/>
        <w:rPr>
          <w:rFonts w:ascii="Helvetica" w:hAnsi="Helvetica"/>
          <w:color w:val="333333"/>
          <w:sz w:val="21"/>
          <w:szCs w:val="21"/>
        </w:rPr>
      </w:pPr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 НАЗНАЧАВА АННА КОСТАДИНОВА ДИМИТРОВА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СЕКРЕТАР  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СИК 143200026,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58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585CB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585CB4" w:rsidRDefault="00585CB4" w:rsidP="00585C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85CB4" w:rsidRPr="00A71BE3" w:rsidRDefault="00585CB4" w:rsidP="00585CB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proofErr w:type="spellStart"/>
      <w:r>
        <w:rPr>
          <w:rFonts w:asciiTheme="majorHAnsi" w:hAnsiTheme="majorHAnsi" w:cstheme="minorHAnsi"/>
          <w:sz w:val="24"/>
          <w:szCs w:val="24"/>
        </w:rPr>
        <w:t>1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85CB4" w:rsidRPr="00A71BE3" w:rsidRDefault="00585CB4" w:rsidP="00585CB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Д.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3356" w:rsidRDefault="00585CB4" w:rsidP="003C335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3C3356" w:rsidRDefault="003C3356" w:rsidP="003C3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Точка 8. Други</w:t>
      </w:r>
    </w:p>
    <w:p w:rsidR="00D975EC" w:rsidRPr="0073580C" w:rsidRDefault="00D975EC" w:rsidP="00D975E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Членовете на РИК бяха запознати с предложението на общините за обучаване на</w:t>
      </w:r>
      <w:r w:rsidR="00BF4A5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членовете на СИК и изготвения график и разпределението им за участие в тях. Обсъдени бяха и някои организационни и текущи задачи.</w:t>
      </w:r>
      <w:r w:rsidR="00C3367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3580C"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="0073580C"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/В.</w:t>
      </w:r>
      <w:r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F1580E" w:rsidRPr="00884E29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/ 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F1580E" w:rsidRPr="00884E29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compat/>
  <w:rsids>
    <w:rsidRoot w:val="00D75776"/>
    <w:rsid w:val="00003EBE"/>
    <w:rsid w:val="00004721"/>
    <w:rsid w:val="00021DD5"/>
    <w:rsid w:val="00031C75"/>
    <w:rsid w:val="0003211F"/>
    <w:rsid w:val="0003662E"/>
    <w:rsid w:val="000425D2"/>
    <w:rsid w:val="0004556A"/>
    <w:rsid w:val="00052A45"/>
    <w:rsid w:val="00054551"/>
    <w:rsid w:val="0006761B"/>
    <w:rsid w:val="000676BD"/>
    <w:rsid w:val="000707A4"/>
    <w:rsid w:val="00072116"/>
    <w:rsid w:val="0007266D"/>
    <w:rsid w:val="000770B7"/>
    <w:rsid w:val="0008217A"/>
    <w:rsid w:val="00087A69"/>
    <w:rsid w:val="00090AF3"/>
    <w:rsid w:val="00092210"/>
    <w:rsid w:val="00094AAF"/>
    <w:rsid w:val="00097A98"/>
    <w:rsid w:val="000B4D14"/>
    <w:rsid w:val="000E2BFC"/>
    <w:rsid w:val="0010101D"/>
    <w:rsid w:val="00104C7C"/>
    <w:rsid w:val="00106E62"/>
    <w:rsid w:val="001131A9"/>
    <w:rsid w:val="0012593C"/>
    <w:rsid w:val="00137C66"/>
    <w:rsid w:val="00146041"/>
    <w:rsid w:val="001554CB"/>
    <w:rsid w:val="0015775F"/>
    <w:rsid w:val="00157E3D"/>
    <w:rsid w:val="00165EC7"/>
    <w:rsid w:val="00181907"/>
    <w:rsid w:val="0019553B"/>
    <w:rsid w:val="001A44F3"/>
    <w:rsid w:val="001A7376"/>
    <w:rsid w:val="001B3997"/>
    <w:rsid w:val="001B5C89"/>
    <w:rsid w:val="001C7BC4"/>
    <w:rsid w:val="001D6AB6"/>
    <w:rsid w:val="001E2E49"/>
    <w:rsid w:val="001E38D8"/>
    <w:rsid w:val="001F0317"/>
    <w:rsid w:val="001F1D18"/>
    <w:rsid w:val="00200EEB"/>
    <w:rsid w:val="0021439C"/>
    <w:rsid w:val="00221B95"/>
    <w:rsid w:val="00223D48"/>
    <w:rsid w:val="002249C4"/>
    <w:rsid w:val="00240E78"/>
    <w:rsid w:val="00243705"/>
    <w:rsid w:val="002454A7"/>
    <w:rsid w:val="0025295B"/>
    <w:rsid w:val="00257D0F"/>
    <w:rsid w:val="0026438E"/>
    <w:rsid w:val="002644E6"/>
    <w:rsid w:val="002724DF"/>
    <w:rsid w:val="00274D44"/>
    <w:rsid w:val="0027587D"/>
    <w:rsid w:val="002807DB"/>
    <w:rsid w:val="00282A0C"/>
    <w:rsid w:val="002846CD"/>
    <w:rsid w:val="002A4E42"/>
    <w:rsid w:val="002B1FF3"/>
    <w:rsid w:val="002B3A1A"/>
    <w:rsid w:val="002D359F"/>
    <w:rsid w:val="002D403D"/>
    <w:rsid w:val="002E2C66"/>
    <w:rsid w:val="002E4476"/>
    <w:rsid w:val="002F45A4"/>
    <w:rsid w:val="002F54C5"/>
    <w:rsid w:val="003079CC"/>
    <w:rsid w:val="0031456D"/>
    <w:rsid w:val="00322BB9"/>
    <w:rsid w:val="00334DA5"/>
    <w:rsid w:val="0034003E"/>
    <w:rsid w:val="00343A50"/>
    <w:rsid w:val="00343E01"/>
    <w:rsid w:val="00374265"/>
    <w:rsid w:val="00377DDE"/>
    <w:rsid w:val="0038450F"/>
    <w:rsid w:val="00387A9A"/>
    <w:rsid w:val="00396732"/>
    <w:rsid w:val="003B0CEE"/>
    <w:rsid w:val="003C0DB7"/>
    <w:rsid w:val="003C3356"/>
    <w:rsid w:val="003C5470"/>
    <w:rsid w:val="003C5950"/>
    <w:rsid w:val="003D1244"/>
    <w:rsid w:val="003D7F38"/>
    <w:rsid w:val="003F1C6E"/>
    <w:rsid w:val="003F6B2F"/>
    <w:rsid w:val="004000A0"/>
    <w:rsid w:val="00407B76"/>
    <w:rsid w:val="004113A7"/>
    <w:rsid w:val="00413F69"/>
    <w:rsid w:val="00416442"/>
    <w:rsid w:val="004175E2"/>
    <w:rsid w:val="0042415D"/>
    <w:rsid w:val="004246C3"/>
    <w:rsid w:val="00430C99"/>
    <w:rsid w:val="00445BA5"/>
    <w:rsid w:val="00445BE1"/>
    <w:rsid w:val="00451644"/>
    <w:rsid w:val="00452621"/>
    <w:rsid w:val="00455730"/>
    <w:rsid w:val="00456B15"/>
    <w:rsid w:val="00461F63"/>
    <w:rsid w:val="004636E9"/>
    <w:rsid w:val="00465678"/>
    <w:rsid w:val="004658D9"/>
    <w:rsid w:val="004672C7"/>
    <w:rsid w:val="00475CD5"/>
    <w:rsid w:val="00484465"/>
    <w:rsid w:val="00487A39"/>
    <w:rsid w:val="00491C70"/>
    <w:rsid w:val="004A06EE"/>
    <w:rsid w:val="004A13B1"/>
    <w:rsid w:val="004A54CC"/>
    <w:rsid w:val="004A6BB4"/>
    <w:rsid w:val="004C0B8E"/>
    <w:rsid w:val="004C56E5"/>
    <w:rsid w:val="004E17B0"/>
    <w:rsid w:val="004E5900"/>
    <w:rsid w:val="004E59CA"/>
    <w:rsid w:val="004F4AED"/>
    <w:rsid w:val="004F63D1"/>
    <w:rsid w:val="00505B7C"/>
    <w:rsid w:val="00511749"/>
    <w:rsid w:val="005133BD"/>
    <w:rsid w:val="0052446F"/>
    <w:rsid w:val="005344B9"/>
    <w:rsid w:val="00543809"/>
    <w:rsid w:val="005504CD"/>
    <w:rsid w:val="00582D23"/>
    <w:rsid w:val="00583AFB"/>
    <w:rsid w:val="00585CB4"/>
    <w:rsid w:val="00590179"/>
    <w:rsid w:val="00596818"/>
    <w:rsid w:val="005A757D"/>
    <w:rsid w:val="005A75F9"/>
    <w:rsid w:val="005B5454"/>
    <w:rsid w:val="005C0443"/>
    <w:rsid w:val="005D0955"/>
    <w:rsid w:val="005D3169"/>
    <w:rsid w:val="005F0A2D"/>
    <w:rsid w:val="005F547A"/>
    <w:rsid w:val="005F6E2B"/>
    <w:rsid w:val="00600652"/>
    <w:rsid w:val="00602235"/>
    <w:rsid w:val="0060645C"/>
    <w:rsid w:val="00606FA5"/>
    <w:rsid w:val="00606FE6"/>
    <w:rsid w:val="00611952"/>
    <w:rsid w:val="00611AFC"/>
    <w:rsid w:val="0062037C"/>
    <w:rsid w:val="00630616"/>
    <w:rsid w:val="0063681A"/>
    <w:rsid w:val="006414F5"/>
    <w:rsid w:val="006502CB"/>
    <w:rsid w:val="00652EE6"/>
    <w:rsid w:val="006610AB"/>
    <w:rsid w:val="006615E1"/>
    <w:rsid w:val="00665310"/>
    <w:rsid w:val="00672345"/>
    <w:rsid w:val="00673387"/>
    <w:rsid w:val="00676DFF"/>
    <w:rsid w:val="00686A0E"/>
    <w:rsid w:val="00687D5F"/>
    <w:rsid w:val="00687FC9"/>
    <w:rsid w:val="006A1B55"/>
    <w:rsid w:val="006A623C"/>
    <w:rsid w:val="006B0FDA"/>
    <w:rsid w:val="006B73BA"/>
    <w:rsid w:val="006C4B86"/>
    <w:rsid w:val="006D1A34"/>
    <w:rsid w:val="006D2F6A"/>
    <w:rsid w:val="006D2FE7"/>
    <w:rsid w:val="006D6E54"/>
    <w:rsid w:val="006E16AD"/>
    <w:rsid w:val="006E457E"/>
    <w:rsid w:val="006F10FC"/>
    <w:rsid w:val="006F1EB0"/>
    <w:rsid w:val="006F20B4"/>
    <w:rsid w:val="006F4756"/>
    <w:rsid w:val="00703719"/>
    <w:rsid w:val="00721CB8"/>
    <w:rsid w:val="00721DA2"/>
    <w:rsid w:val="00727851"/>
    <w:rsid w:val="00733AC2"/>
    <w:rsid w:val="0073499C"/>
    <w:rsid w:val="0073580C"/>
    <w:rsid w:val="00742A96"/>
    <w:rsid w:val="007444C3"/>
    <w:rsid w:val="00746ACF"/>
    <w:rsid w:val="00754BC2"/>
    <w:rsid w:val="00773814"/>
    <w:rsid w:val="00782336"/>
    <w:rsid w:val="007A5162"/>
    <w:rsid w:val="007A5A16"/>
    <w:rsid w:val="007A6A87"/>
    <w:rsid w:val="007A6BCE"/>
    <w:rsid w:val="007A7536"/>
    <w:rsid w:val="007C1927"/>
    <w:rsid w:val="007E5684"/>
    <w:rsid w:val="007F2640"/>
    <w:rsid w:val="0080509D"/>
    <w:rsid w:val="00821439"/>
    <w:rsid w:val="00830F0B"/>
    <w:rsid w:val="00833DD9"/>
    <w:rsid w:val="0084709C"/>
    <w:rsid w:val="008520E6"/>
    <w:rsid w:val="00857F06"/>
    <w:rsid w:val="00861F1D"/>
    <w:rsid w:val="00880086"/>
    <w:rsid w:val="00884E29"/>
    <w:rsid w:val="0089285E"/>
    <w:rsid w:val="008A092B"/>
    <w:rsid w:val="008A1EE2"/>
    <w:rsid w:val="008A7646"/>
    <w:rsid w:val="008C5B84"/>
    <w:rsid w:val="008D010C"/>
    <w:rsid w:val="008D093F"/>
    <w:rsid w:val="008D2237"/>
    <w:rsid w:val="008D26B5"/>
    <w:rsid w:val="008D39F8"/>
    <w:rsid w:val="008D3A6D"/>
    <w:rsid w:val="008D461E"/>
    <w:rsid w:val="008E00DD"/>
    <w:rsid w:val="008F60F2"/>
    <w:rsid w:val="00900940"/>
    <w:rsid w:val="00905915"/>
    <w:rsid w:val="009151EE"/>
    <w:rsid w:val="0093389B"/>
    <w:rsid w:val="00933A18"/>
    <w:rsid w:val="00934D9E"/>
    <w:rsid w:val="00941701"/>
    <w:rsid w:val="00944A08"/>
    <w:rsid w:val="00950BCE"/>
    <w:rsid w:val="009522B1"/>
    <w:rsid w:val="00971143"/>
    <w:rsid w:val="00973643"/>
    <w:rsid w:val="00973CA0"/>
    <w:rsid w:val="00975746"/>
    <w:rsid w:val="00983918"/>
    <w:rsid w:val="00984DA0"/>
    <w:rsid w:val="009A1AB6"/>
    <w:rsid w:val="009A6176"/>
    <w:rsid w:val="009B1A69"/>
    <w:rsid w:val="009B23F6"/>
    <w:rsid w:val="009C34C2"/>
    <w:rsid w:val="009D311F"/>
    <w:rsid w:val="009E4EE1"/>
    <w:rsid w:val="009F18B6"/>
    <w:rsid w:val="00A0628D"/>
    <w:rsid w:val="00A2631B"/>
    <w:rsid w:val="00A277E0"/>
    <w:rsid w:val="00A33953"/>
    <w:rsid w:val="00A379CB"/>
    <w:rsid w:val="00A5171D"/>
    <w:rsid w:val="00A70629"/>
    <w:rsid w:val="00A70908"/>
    <w:rsid w:val="00A71BE3"/>
    <w:rsid w:val="00A81D0D"/>
    <w:rsid w:val="00A9727B"/>
    <w:rsid w:val="00AA25D0"/>
    <w:rsid w:val="00AB42C9"/>
    <w:rsid w:val="00AB4A76"/>
    <w:rsid w:val="00AD348A"/>
    <w:rsid w:val="00AE5212"/>
    <w:rsid w:val="00AE7D6B"/>
    <w:rsid w:val="00AF4E2D"/>
    <w:rsid w:val="00AF7F76"/>
    <w:rsid w:val="00B06CC7"/>
    <w:rsid w:val="00B1225F"/>
    <w:rsid w:val="00B26194"/>
    <w:rsid w:val="00B26949"/>
    <w:rsid w:val="00B3705B"/>
    <w:rsid w:val="00B40F0E"/>
    <w:rsid w:val="00B418A0"/>
    <w:rsid w:val="00B46519"/>
    <w:rsid w:val="00B46A8C"/>
    <w:rsid w:val="00B53A40"/>
    <w:rsid w:val="00B645D0"/>
    <w:rsid w:val="00B651EA"/>
    <w:rsid w:val="00B82CEF"/>
    <w:rsid w:val="00B870DD"/>
    <w:rsid w:val="00BA6C4B"/>
    <w:rsid w:val="00BB494E"/>
    <w:rsid w:val="00BB6D29"/>
    <w:rsid w:val="00BD2638"/>
    <w:rsid w:val="00BD2776"/>
    <w:rsid w:val="00BE6693"/>
    <w:rsid w:val="00BF341B"/>
    <w:rsid w:val="00BF4A5E"/>
    <w:rsid w:val="00C00965"/>
    <w:rsid w:val="00C03E65"/>
    <w:rsid w:val="00C04B47"/>
    <w:rsid w:val="00C07254"/>
    <w:rsid w:val="00C074A6"/>
    <w:rsid w:val="00C11D63"/>
    <w:rsid w:val="00C2649B"/>
    <w:rsid w:val="00C33677"/>
    <w:rsid w:val="00C35944"/>
    <w:rsid w:val="00C42D0A"/>
    <w:rsid w:val="00C475AD"/>
    <w:rsid w:val="00C6128C"/>
    <w:rsid w:val="00C6336C"/>
    <w:rsid w:val="00C72278"/>
    <w:rsid w:val="00C75A61"/>
    <w:rsid w:val="00C80367"/>
    <w:rsid w:val="00C80713"/>
    <w:rsid w:val="00C80FB7"/>
    <w:rsid w:val="00C974BF"/>
    <w:rsid w:val="00C977C0"/>
    <w:rsid w:val="00CB4618"/>
    <w:rsid w:val="00CD522F"/>
    <w:rsid w:val="00D056F2"/>
    <w:rsid w:val="00D11A63"/>
    <w:rsid w:val="00D17142"/>
    <w:rsid w:val="00D210BC"/>
    <w:rsid w:val="00D32C49"/>
    <w:rsid w:val="00D60F39"/>
    <w:rsid w:val="00D624A5"/>
    <w:rsid w:val="00D64129"/>
    <w:rsid w:val="00D6650B"/>
    <w:rsid w:val="00D75776"/>
    <w:rsid w:val="00D77626"/>
    <w:rsid w:val="00D96BA5"/>
    <w:rsid w:val="00D975EC"/>
    <w:rsid w:val="00DA4B46"/>
    <w:rsid w:val="00DB0094"/>
    <w:rsid w:val="00DC1A45"/>
    <w:rsid w:val="00DC54CC"/>
    <w:rsid w:val="00DD261E"/>
    <w:rsid w:val="00DD6330"/>
    <w:rsid w:val="00DF2B0F"/>
    <w:rsid w:val="00DF64BB"/>
    <w:rsid w:val="00E018D9"/>
    <w:rsid w:val="00E04DE6"/>
    <w:rsid w:val="00E04E46"/>
    <w:rsid w:val="00E12B09"/>
    <w:rsid w:val="00E26D45"/>
    <w:rsid w:val="00E313DC"/>
    <w:rsid w:val="00E42C3D"/>
    <w:rsid w:val="00E43E4C"/>
    <w:rsid w:val="00E44ABD"/>
    <w:rsid w:val="00E52DC6"/>
    <w:rsid w:val="00E54041"/>
    <w:rsid w:val="00E8548D"/>
    <w:rsid w:val="00E90358"/>
    <w:rsid w:val="00E9158A"/>
    <w:rsid w:val="00E93759"/>
    <w:rsid w:val="00EA1B64"/>
    <w:rsid w:val="00EA2055"/>
    <w:rsid w:val="00EB05F3"/>
    <w:rsid w:val="00EC0BF1"/>
    <w:rsid w:val="00EC3049"/>
    <w:rsid w:val="00ED2C22"/>
    <w:rsid w:val="00EE66F5"/>
    <w:rsid w:val="00EF2009"/>
    <w:rsid w:val="00EF3306"/>
    <w:rsid w:val="00F05119"/>
    <w:rsid w:val="00F07796"/>
    <w:rsid w:val="00F1580E"/>
    <w:rsid w:val="00F24795"/>
    <w:rsid w:val="00F36658"/>
    <w:rsid w:val="00F4035B"/>
    <w:rsid w:val="00F4731B"/>
    <w:rsid w:val="00F573F3"/>
    <w:rsid w:val="00F60B5E"/>
    <w:rsid w:val="00F60B8C"/>
    <w:rsid w:val="00F66796"/>
    <w:rsid w:val="00F75D0D"/>
    <w:rsid w:val="00F77B44"/>
    <w:rsid w:val="00F832ED"/>
    <w:rsid w:val="00F86E00"/>
    <w:rsid w:val="00FB19F5"/>
    <w:rsid w:val="00FB4056"/>
    <w:rsid w:val="00FB712B"/>
    <w:rsid w:val="00FB78DA"/>
    <w:rsid w:val="00FD142A"/>
    <w:rsid w:val="00FD1A00"/>
    <w:rsid w:val="00FE0B84"/>
    <w:rsid w:val="00FE6034"/>
    <w:rsid w:val="00FF1363"/>
    <w:rsid w:val="00FF6A2E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1611-4794-47BA-80AC-A2547D69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OAPernikZO</cp:lastModifiedBy>
  <cp:revision>2</cp:revision>
  <dcterms:created xsi:type="dcterms:W3CDTF">2016-10-18T15:28:00Z</dcterms:created>
  <dcterms:modified xsi:type="dcterms:W3CDTF">2016-10-18T15:28:00Z</dcterms:modified>
</cp:coreProperties>
</file>