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70A9632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BD1510">
        <w:rPr>
          <w:rFonts w:ascii="Verdana" w:hAnsi="Verdana"/>
          <w:sz w:val="20"/>
          <w:szCs w:val="20"/>
        </w:rPr>
        <w:t>1</w:t>
      </w:r>
      <w:r w:rsidR="00246D83">
        <w:rPr>
          <w:rFonts w:ascii="Verdana" w:hAnsi="Verdana"/>
          <w:sz w:val="20"/>
          <w:szCs w:val="20"/>
        </w:rPr>
        <w:t>3</w:t>
      </w:r>
      <w:r w:rsidR="0095688B" w:rsidRPr="00D31086">
        <w:rPr>
          <w:rFonts w:ascii="Verdana" w:hAnsi="Verdana"/>
          <w:sz w:val="20"/>
          <w:szCs w:val="20"/>
        </w:rPr>
        <w:t>.</w:t>
      </w:r>
      <w:r w:rsidR="00BD1510">
        <w:rPr>
          <w:rFonts w:ascii="Verdana" w:hAnsi="Verdana"/>
          <w:sz w:val="20"/>
          <w:szCs w:val="20"/>
        </w:rPr>
        <w:t>0</w:t>
      </w:r>
      <w:r w:rsidR="00647083">
        <w:rPr>
          <w:rFonts w:ascii="Verdana" w:hAnsi="Verdana"/>
          <w:sz w:val="20"/>
          <w:szCs w:val="20"/>
        </w:rPr>
        <w:t>2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647083">
        <w:rPr>
          <w:rFonts w:ascii="Verdana" w:hAnsi="Verdana"/>
          <w:sz w:val="20"/>
          <w:szCs w:val="20"/>
        </w:rPr>
        <w:t>3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1A134916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647083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246D83">
        <w:rPr>
          <w:rFonts w:ascii="Verdana" w:hAnsi="Verdana"/>
          <w:sz w:val="20"/>
          <w:szCs w:val="20"/>
        </w:rPr>
        <w:t>15</w:t>
      </w:r>
      <w:r w:rsidRPr="00D31086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D4AF" w14:textId="77777777" w:rsidR="00B01150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14:paraId="3E00E2A9" w14:textId="34F44621" w:rsidR="00647083" w:rsidRPr="00D31086" w:rsidRDefault="00647083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EBBA" w14:textId="77777777" w:rsidR="00246D83" w:rsidRPr="00960C46" w:rsidRDefault="00246D83" w:rsidP="00246D83">
            <w:pPr>
              <w:spacing w:after="160" w:line="259" w:lineRule="auto"/>
            </w:pPr>
            <w:r>
              <w:rPr>
                <w:lang w:eastAsia="bg-BG"/>
              </w:rPr>
              <w:t>Проект за решение относно о</w:t>
            </w:r>
            <w:r w:rsidRPr="00311B6C">
              <w:rPr>
                <w:lang w:eastAsia="bg-BG"/>
              </w:rPr>
              <w:t xml:space="preserve">пределяне </w:t>
            </w:r>
            <w:r>
              <w:rPr>
                <w:lang w:eastAsia="bg-BG"/>
              </w:rPr>
              <w:t xml:space="preserve"> броя , </w:t>
            </w:r>
            <w:r w:rsidRPr="00311B6C">
              <w:rPr>
                <w:lang w:eastAsia="bg-BG"/>
              </w:rPr>
              <w:t>функциите и персоналния състав на специалистите за подпомагане работата  РИК Перник за произвеждане на изборите за народни представители на 02.</w:t>
            </w:r>
            <w:r>
              <w:rPr>
                <w:lang w:eastAsia="bg-BG"/>
              </w:rPr>
              <w:t>04.2023</w:t>
            </w:r>
            <w:r w:rsidRPr="00311B6C">
              <w:rPr>
                <w:lang w:eastAsia="bg-BG"/>
              </w:rPr>
              <w:t xml:space="preserve"> г.</w:t>
            </w:r>
          </w:p>
          <w:p w14:paraId="538C9799" w14:textId="70E7A0DD" w:rsidR="003872B7" w:rsidRPr="00D31086" w:rsidRDefault="003872B7" w:rsidP="007D26B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2C05F7D9" w:rsidR="003872B7" w:rsidRPr="00D31086" w:rsidRDefault="00D509D8" w:rsidP="00D663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08C6">
              <w:rPr>
                <w:rFonts w:ascii="Verdana" w:hAnsi="Verdana"/>
                <w:sz w:val="20"/>
                <w:szCs w:val="20"/>
              </w:rPr>
              <w:t>Р.П</w:t>
            </w:r>
            <w:r w:rsidR="00D66355">
              <w:rPr>
                <w:rFonts w:ascii="Verdana" w:hAnsi="Verdana"/>
                <w:sz w:val="20"/>
                <w:szCs w:val="20"/>
              </w:rPr>
              <w:t>ет</w:t>
            </w:r>
            <w:bookmarkStart w:id="0" w:name="_GoBack"/>
            <w:bookmarkEnd w:id="0"/>
            <w:r w:rsidR="00D66355">
              <w:rPr>
                <w:rFonts w:ascii="Verdana" w:hAnsi="Verdana"/>
                <w:sz w:val="20"/>
                <w:szCs w:val="20"/>
              </w:rPr>
              <w:t>рова</w:t>
            </w:r>
          </w:p>
        </w:tc>
      </w:tr>
      <w:tr w:rsidR="00B63591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8076A45" w:rsidR="00B63591" w:rsidRDefault="00B63591" w:rsidP="00B63591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CDE7" w14:textId="3D4E3CF2" w:rsidR="00246D83" w:rsidRPr="001B38E3" w:rsidRDefault="00D66355" w:rsidP="00246D83">
            <w:pPr>
              <w:shd w:val="clear" w:color="auto" w:fill="FFFFFF"/>
              <w:spacing w:after="150" w:line="240" w:lineRule="auto"/>
              <w:rPr>
                <w:color w:val="333333"/>
                <w:sz w:val="22"/>
                <w:szCs w:val="22"/>
                <w:lang w:eastAsia="bg-BG"/>
              </w:rPr>
            </w:pPr>
            <w:r>
              <w:rPr>
                <w:color w:val="333333"/>
                <w:sz w:val="22"/>
                <w:szCs w:val="22"/>
                <w:lang w:eastAsia="bg-BG"/>
              </w:rPr>
              <w:t>Проект за  решение относно о</w:t>
            </w:r>
            <w:r w:rsidR="00246D83" w:rsidRPr="001B38E3">
              <w:rPr>
                <w:color w:val="333333"/>
                <w:sz w:val="22"/>
                <w:szCs w:val="22"/>
                <w:lang w:eastAsia="bg-BG"/>
              </w:rPr>
              <w:t>пределяне на член на РИК – Перник, който има право да прави изявления и дава информация от името на Районна избирателна комисия 14 – Перник</w:t>
            </w:r>
          </w:p>
          <w:p w14:paraId="6160F58A" w14:textId="1B162EAB" w:rsidR="00B63591" w:rsidRPr="001B38E3" w:rsidRDefault="00B63591" w:rsidP="007D26BB">
            <w:pPr>
              <w:spacing w:after="0" w:line="240" w:lineRule="auto"/>
              <w:rPr>
                <w:rFonts w:ascii="Verdana" w:hAnsi="Verdana" w:cs="Helvetica"/>
                <w:sz w:val="22"/>
                <w:szCs w:val="22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130CC63" w:rsidR="00B63591" w:rsidRDefault="00D66355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Р.Петрова</w:t>
            </w:r>
          </w:p>
        </w:tc>
      </w:tr>
      <w:tr w:rsidR="007D26BB" w:rsidRPr="00D31086" w14:paraId="51BEA8A7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538" w14:textId="538B7F31" w:rsidR="007D26BB" w:rsidRDefault="00D66355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749" w14:textId="2434D967" w:rsidR="007D26BB" w:rsidRDefault="007D26BB" w:rsidP="00647083">
            <w:pPr>
              <w:spacing w:after="160" w:line="259" w:lineRule="auto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8900" w14:textId="77777777" w:rsidR="007D26BB" w:rsidRDefault="007D26BB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1A05FC69" w:rsidR="00D01C71" w:rsidRDefault="00D01C71" w:rsidP="00A04147">
      <w:pPr>
        <w:rPr>
          <w:sz w:val="28"/>
          <w:szCs w:val="28"/>
        </w:rPr>
      </w:pPr>
    </w:p>
    <w:p w14:paraId="72B117CA" w14:textId="0EEAA3CF" w:rsidR="00647083" w:rsidRDefault="00647083" w:rsidP="00A04147">
      <w:pPr>
        <w:rPr>
          <w:sz w:val="28"/>
          <w:szCs w:val="28"/>
        </w:rPr>
      </w:pPr>
    </w:p>
    <w:p w14:paraId="5A9B06C0" w14:textId="77777777" w:rsidR="00647083" w:rsidRPr="00D1538D" w:rsidRDefault="00647083" w:rsidP="00A04147">
      <w:pPr>
        <w:rPr>
          <w:sz w:val="28"/>
          <w:szCs w:val="28"/>
        </w:rPr>
      </w:pPr>
    </w:p>
    <w:sectPr w:rsidR="00647083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51C4C" w14:textId="77777777" w:rsidR="00F12235" w:rsidRDefault="00F12235" w:rsidP="00A02F2A">
      <w:pPr>
        <w:spacing w:after="0" w:line="240" w:lineRule="auto"/>
      </w:pPr>
      <w:r>
        <w:separator/>
      </w:r>
    </w:p>
  </w:endnote>
  <w:endnote w:type="continuationSeparator" w:id="0">
    <w:p w14:paraId="38C7A25B" w14:textId="77777777" w:rsidR="00F12235" w:rsidRDefault="00F1223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392E" w14:textId="77777777" w:rsidR="00F12235" w:rsidRDefault="00F12235" w:rsidP="00A02F2A">
      <w:pPr>
        <w:spacing w:after="0" w:line="240" w:lineRule="auto"/>
      </w:pPr>
      <w:r>
        <w:separator/>
      </w:r>
    </w:p>
  </w:footnote>
  <w:footnote w:type="continuationSeparator" w:id="0">
    <w:p w14:paraId="5F1508D3" w14:textId="77777777" w:rsidR="00F12235" w:rsidRDefault="00F1223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6"/>
  </w:num>
  <w:num w:numId="20">
    <w:abstractNumId w:val="9"/>
  </w:num>
  <w:num w:numId="21">
    <w:abstractNumId w:val="24"/>
  </w:num>
  <w:num w:numId="22">
    <w:abstractNumId w:val="17"/>
  </w:num>
  <w:num w:numId="23">
    <w:abstractNumId w:val="27"/>
  </w:num>
  <w:num w:numId="24">
    <w:abstractNumId w:val="14"/>
  </w:num>
  <w:num w:numId="25">
    <w:abstractNumId w:val="25"/>
  </w:num>
  <w:num w:numId="26">
    <w:abstractNumId w:val="23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AD1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87914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8E3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A03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6D8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083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4A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26BB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5E71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8C6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591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510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3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3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496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900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235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61E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F86C-B01C-4341-8B06-6F866331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6</cp:revision>
  <cp:lastPrinted>2021-04-01T13:42:00Z</cp:lastPrinted>
  <dcterms:created xsi:type="dcterms:W3CDTF">2023-02-13T14:59:00Z</dcterms:created>
  <dcterms:modified xsi:type="dcterms:W3CDTF">2023-02-13T15:03:00Z</dcterms:modified>
</cp:coreProperties>
</file>