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2A3B8D" w:rsidRDefault="00085D36" w:rsidP="005D75B8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5D75B8">
        <w:rPr>
          <w:rFonts w:ascii="Verdana" w:hAnsi="Verdana"/>
          <w:b/>
          <w:u w:val="single"/>
        </w:rPr>
        <w:t>17</w:t>
      </w:r>
      <w:r w:rsidRPr="002A3B8D">
        <w:rPr>
          <w:rFonts w:ascii="Verdana" w:hAnsi="Verdana"/>
          <w:b/>
          <w:u w:val="single"/>
        </w:rPr>
        <w:t>.</w:t>
      </w:r>
      <w:r w:rsidR="005D75B8">
        <w:rPr>
          <w:rFonts w:ascii="Verdana" w:hAnsi="Verdana"/>
          <w:b/>
          <w:u w:val="single"/>
        </w:rPr>
        <w:t>08</w:t>
      </w:r>
      <w:r w:rsidRPr="002A3B8D">
        <w:rPr>
          <w:rFonts w:ascii="Verdana" w:hAnsi="Verdana"/>
          <w:b/>
          <w:u w:val="single"/>
        </w:rPr>
        <w:t>.2</w:t>
      </w:r>
      <w:r w:rsidR="005D75B8">
        <w:rPr>
          <w:rFonts w:ascii="Verdana" w:hAnsi="Verdana"/>
          <w:b/>
          <w:u w:val="single"/>
        </w:rPr>
        <w:t>022</w:t>
      </w:r>
      <w:r w:rsidRPr="002A3B8D">
        <w:rPr>
          <w:rFonts w:ascii="Verdana" w:hAnsi="Verdana"/>
          <w:b/>
          <w:u w:val="single"/>
        </w:rPr>
        <w:t>г.</w:t>
      </w: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85D36" w:rsidRPr="002A3B8D" w:rsidRDefault="00811A7B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</w:t>
      </w:r>
      <w:r w:rsidR="005D75B8">
        <w:rPr>
          <w:rFonts w:ascii="Verdana" w:hAnsi="Verdana"/>
          <w:b/>
          <w:u w:val="single"/>
        </w:rPr>
        <w:t>7</w:t>
      </w:r>
      <w:r w:rsidR="0047410D">
        <w:rPr>
          <w:rFonts w:ascii="Verdana" w:hAnsi="Verdana"/>
          <w:b/>
          <w:u w:val="single"/>
        </w:rPr>
        <w:t>:</w:t>
      </w:r>
      <w:r w:rsidR="00A217AF">
        <w:rPr>
          <w:rFonts w:ascii="Verdana" w:hAnsi="Verdana"/>
          <w:b/>
          <w:u w:val="single"/>
        </w:rPr>
        <w:t>0</w:t>
      </w:r>
      <w:r w:rsidR="001F3F9D">
        <w:rPr>
          <w:rFonts w:ascii="Verdana" w:hAnsi="Verdana"/>
          <w:b/>
          <w:u w:val="single"/>
          <w:lang w:val="en-US"/>
        </w:rPr>
        <w:t>0</w:t>
      </w:r>
      <w:r w:rsidR="0047410D">
        <w:rPr>
          <w:rFonts w:ascii="Verdana" w:hAnsi="Verdana"/>
          <w:b/>
          <w:u w:val="single"/>
        </w:rPr>
        <w:t xml:space="preserve"> </w:t>
      </w:r>
      <w:r w:rsidR="00085D36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085D36" w:rsidRPr="002A3B8D" w:rsidTr="00811A7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2A3B8D" w:rsidRDefault="00085D36" w:rsidP="00811A7B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85D36" w:rsidRPr="002A3B8D" w:rsidTr="00811A7B">
        <w:trPr>
          <w:trHeight w:val="7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963037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8" w:rsidRPr="005D75B8" w:rsidRDefault="005D75B8" w:rsidP="005D75B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D75B8">
              <w:rPr>
                <w:color w:val="333333"/>
                <w:lang w:eastAsia="bg-BG"/>
              </w:rPr>
              <w:t xml:space="preserve">Определяне броя, функциите и персоналния състав на експертите и специалистите за подпомагане работата на РИК Перник за произвеждане на изборите за </w:t>
            </w:r>
            <w:proofErr w:type="spellStart"/>
            <w:r w:rsidRPr="005D75B8">
              <w:rPr>
                <w:color w:val="333333"/>
                <w:lang w:eastAsia="bg-BG"/>
              </w:rPr>
              <w:t>за</w:t>
            </w:r>
            <w:proofErr w:type="spellEnd"/>
            <w:r w:rsidRPr="005D75B8">
              <w:rPr>
                <w:color w:val="333333"/>
                <w:lang w:eastAsia="bg-BG"/>
              </w:rPr>
              <w:t xml:space="preserve"> народни представители на 02.10.2022 г.</w:t>
            </w:r>
          </w:p>
          <w:p w:rsidR="00085D36" w:rsidRPr="00963037" w:rsidRDefault="00085D36" w:rsidP="00A228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D75B8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8" w:rsidRDefault="005D75B8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7C" w:rsidRPr="00324E7C" w:rsidRDefault="00324E7C" w:rsidP="00324E7C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324E7C">
              <w:rPr>
                <w:color w:val="333333"/>
                <w:lang w:eastAsia="bg-BG"/>
              </w:rPr>
              <w:t>Формиране на единната номерация на избирателните секции в изборния район на Районна избирателна комисия – Перник за произвеждане за народни представители на 02 октомври 2022 г.</w:t>
            </w:r>
          </w:p>
          <w:p w:rsidR="005D75B8" w:rsidRDefault="005D75B8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8" w:rsidRDefault="005D75B8" w:rsidP="00811A7B"/>
        </w:tc>
      </w:tr>
      <w:tr w:rsidR="005D75B8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8" w:rsidRDefault="00324E7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7C" w:rsidRPr="00324E7C" w:rsidRDefault="00324E7C" w:rsidP="00324E7C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О</w:t>
            </w:r>
            <w:r w:rsidRPr="00324E7C">
              <w:rPr>
                <w:color w:val="333333"/>
                <w:lang w:eastAsia="bg-BG"/>
              </w:rPr>
              <w:t>пределяне броя на членовете на секционните избирателни комисии за произвеждане на изборите за народни представители на 02.10.2022 г.</w:t>
            </w:r>
          </w:p>
          <w:p w:rsidR="005D75B8" w:rsidRDefault="005D75B8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8" w:rsidRDefault="005D75B8" w:rsidP="00811A7B"/>
        </w:tc>
      </w:tr>
      <w:tr w:rsidR="00EC244C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4C" w:rsidRDefault="00EC244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4C" w:rsidRDefault="00EC244C" w:rsidP="00EC244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Квотно разпределение за състава и ръководството на СИК на територията на Община Брезник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4C" w:rsidRDefault="00EC244C" w:rsidP="00811A7B"/>
        </w:tc>
      </w:tr>
      <w:tr w:rsidR="00EC244C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4C" w:rsidRDefault="00EC244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4C" w:rsidRDefault="00EC244C" w:rsidP="006D0E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Квотно разпределение за състава и ръководството на СИК на територията на Община </w:t>
            </w:r>
            <w:r w:rsidR="006D0E82">
              <w:rPr>
                <w:rFonts w:ascii="Verdana" w:hAnsi="Verdana"/>
                <w:sz w:val="20"/>
                <w:szCs w:val="20"/>
              </w:rPr>
              <w:t>Земен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4C" w:rsidRDefault="00EC244C" w:rsidP="00811A7B"/>
        </w:tc>
      </w:tr>
      <w:tr w:rsidR="00EC244C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4C" w:rsidRDefault="00EC244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4C" w:rsidRDefault="00EC244C" w:rsidP="006D0E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Квотно разпределение за състава и ръководството на СИК на територията на Община </w:t>
            </w:r>
            <w:r w:rsidR="006D0E82">
              <w:rPr>
                <w:rFonts w:ascii="Verdana" w:hAnsi="Verdana"/>
                <w:sz w:val="20"/>
                <w:szCs w:val="20"/>
              </w:rPr>
              <w:t>Ковачевци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4C" w:rsidRDefault="00EC244C" w:rsidP="00811A7B"/>
        </w:tc>
      </w:tr>
      <w:tr w:rsidR="00EC244C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4C" w:rsidRDefault="00EC244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4C" w:rsidRDefault="00EC244C" w:rsidP="006D0E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Квотно разпределение за състава и ръководството н</w:t>
            </w:r>
            <w:r>
              <w:rPr>
                <w:rFonts w:ascii="Verdana" w:hAnsi="Verdana"/>
                <w:sz w:val="20"/>
                <w:szCs w:val="20"/>
              </w:rPr>
              <w:t xml:space="preserve">а СИК на територията на Община </w:t>
            </w:r>
            <w:r w:rsidR="006D0E82">
              <w:rPr>
                <w:rFonts w:ascii="Verdana" w:hAnsi="Verdana"/>
                <w:sz w:val="20"/>
                <w:szCs w:val="20"/>
              </w:rPr>
              <w:t>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4C" w:rsidRDefault="00EC244C" w:rsidP="00811A7B"/>
        </w:tc>
      </w:tr>
      <w:tr w:rsidR="00EC244C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4C" w:rsidRDefault="00EC244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4C" w:rsidRDefault="00EC244C" w:rsidP="006D0E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Квотно разпределение за състава и ръководството на СИК на територията на Община </w:t>
            </w:r>
            <w:r w:rsidR="006D0E82">
              <w:rPr>
                <w:rFonts w:ascii="Verdana" w:hAnsi="Verdana"/>
                <w:sz w:val="20"/>
                <w:szCs w:val="20"/>
              </w:rPr>
              <w:t xml:space="preserve"> Радомир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4C" w:rsidRDefault="00EC244C" w:rsidP="00811A7B"/>
        </w:tc>
      </w:tr>
      <w:tr w:rsidR="00811A7B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EC244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 </w:t>
            </w:r>
            <w:r w:rsidR="00811A7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EC244C" w:rsidP="006D0E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Квотно разпределение за състава и ръководството на СИК на територията на Община </w:t>
            </w:r>
            <w:r w:rsidR="006D0E82">
              <w:rPr>
                <w:rFonts w:ascii="Verdana" w:hAnsi="Verdana"/>
                <w:sz w:val="20"/>
                <w:szCs w:val="20"/>
              </w:rPr>
              <w:t xml:space="preserve">Трън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7B" w:rsidRDefault="00811A7B" w:rsidP="00811A7B"/>
        </w:tc>
      </w:tr>
      <w:tr w:rsidR="00AB0BD9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D9" w:rsidRDefault="00AB0BD9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D9" w:rsidRDefault="00AB0BD9" w:rsidP="006D0E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D9" w:rsidRDefault="00AB0BD9" w:rsidP="00811A7B"/>
        </w:tc>
      </w:tr>
    </w:tbl>
    <w:p w:rsidR="00AB0BD9" w:rsidRDefault="00AB0BD9"/>
    <w:p w:rsidR="00AB0BD9" w:rsidRPr="00AB0BD9" w:rsidRDefault="00AB0BD9" w:rsidP="00AB0BD9">
      <w:pPr>
        <w:tabs>
          <w:tab w:val="left" w:pos="6255"/>
        </w:tabs>
      </w:pPr>
      <w:r>
        <w:tab/>
      </w:r>
    </w:p>
    <w:p w:rsidR="00AB0BD9" w:rsidRPr="00AB0BD9" w:rsidRDefault="00AB0BD9" w:rsidP="00AB0BD9"/>
    <w:p w:rsidR="00AB0BD9" w:rsidRPr="00AB0BD9" w:rsidRDefault="00AB0BD9" w:rsidP="00AB0BD9"/>
    <w:p w:rsidR="00AB0BD9" w:rsidRPr="00AB0BD9" w:rsidRDefault="00AB0BD9" w:rsidP="00AB0BD9"/>
    <w:p w:rsidR="00AB0BD9" w:rsidRPr="00AB0BD9" w:rsidRDefault="00AB0BD9" w:rsidP="00AB0BD9"/>
    <w:p w:rsidR="00AB0BD9" w:rsidRPr="00AB0BD9" w:rsidRDefault="00AB0BD9" w:rsidP="00AB0BD9"/>
    <w:p w:rsidR="00AB0BD9" w:rsidRPr="00AB0BD9" w:rsidRDefault="00AB0BD9" w:rsidP="00AB0BD9"/>
    <w:p w:rsidR="00AB0BD9" w:rsidRPr="00AB0BD9" w:rsidRDefault="00AB0BD9" w:rsidP="00AB0BD9"/>
    <w:p w:rsidR="00AB0BD9" w:rsidRPr="00AB0BD9" w:rsidRDefault="00AB0BD9" w:rsidP="00AB0BD9"/>
    <w:p w:rsidR="00AB0BD9" w:rsidRPr="00AB0BD9" w:rsidRDefault="00AB0BD9" w:rsidP="00AB0BD9"/>
    <w:p w:rsidR="00AB0BD9" w:rsidRPr="00AB0BD9" w:rsidRDefault="00AB0BD9" w:rsidP="00AB0BD9"/>
    <w:p w:rsidR="00AB0BD9" w:rsidRPr="00AB0BD9" w:rsidRDefault="00AB0BD9" w:rsidP="00AB0BD9"/>
    <w:p w:rsidR="00AB0BD9" w:rsidRPr="00AB0BD9" w:rsidRDefault="00AB0BD9" w:rsidP="00AB0BD9"/>
    <w:p w:rsidR="00AB0BD9" w:rsidRPr="00AB0BD9" w:rsidRDefault="00AB0BD9" w:rsidP="00AB0BD9"/>
    <w:p w:rsidR="00561DF5" w:rsidRPr="00AB0BD9" w:rsidRDefault="00561DF5" w:rsidP="00AB0BD9"/>
    <w:sectPr w:rsidR="00561DF5" w:rsidRPr="00AB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0"/>
    <w:rsid w:val="00061893"/>
    <w:rsid w:val="00085D36"/>
    <w:rsid w:val="0009122D"/>
    <w:rsid w:val="00116635"/>
    <w:rsid w:val="001651C0"/>
    <w:rsid w:val="00195A51"/>
    <w:rsid w:val="001A0E8B"/>
    <w:rsid w:val="001F3F9D"/>
    <w:rsid w:val="00222A7A"/>
    <w:rsid w:val="00324E7C"/>
    <w:rsid w:val="003440D8"/>
    <w:rsid w:val="003D5C1E"/>
    <w:rsid w:val="00420460"/>
    <w:rsid w:val="0047410D"/>
    <w:rsid w:val="004C1AB4"/>
    <w:rsid w:val="004F0EC7"/>
    <w:rsid w:val="00561DF5"/>
    <w:rsid w:val="005D75B8"/>
    <w:rsid w:val="005F2730"/>
    <w:rsid w:val="006547B2"/>
    <w:rsid w:val="006B1159"/>
    <w:rsid w:val="006D0E82"/>
    <w:rsid w:val="00715906"/>
    <w:rsid w:val="00744E19"/>
    <w:rsid w:val="00811A7B"/>
    <w:rsid w:val="00931B5A"/>
    <w:rsid w:val="00955702"/>
    <w:rsid w:val="00963037"/>
    <w:rsid w:val="009B609E"/>
    <w:rsid w:val="009F3E99"/>
    <w:rsid w:val="00A217AF"/>
    <w:rsid w:val="00A2285C"/>
    <w:rsid w:val="00AB0BD9"/>
    <w:rsid w:val="00AC7483"/>
    <w:rsid w:val="00B13AF7"/>
    <w:rsid w:val="00B32A3A"/>
    <w:rsid w:val="00BD22CB"/>
    <w:rsid w:val="00C66E41"/>
    <w:rsid w:val="00CB713B"/>
    <w:rsid w:val="00DD5035"/>
    <w:rsid w:val="00E20491"/>
    <w:rsid w:val="00E26C68"/>
    <w:rsid w:val="00EC244C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42A5"/>
  <w15:chartTrackingRefBased/>
  <w15:docId w15:val="{E8739EEB-3BFE-4F21-873E-D99002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1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RIK4</cp:lastModifiedBy>
  <cp:revision>11</cp:revision>
  <cp:lastPrinted>2022-08-17T13:42:00Z</cp:lastPrinted>
  <dcterms:created xsi:type="dcterms:W3CDTF">2022-08-17T12:38:00Z</dcterms:created>
  <dcterms:modified xsi:type="dcterms:W3CDTF">2022-08-17T13:42:00Z</dcterms:modified>
</cp:coreProperties>
</file>