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bookmarkStart w:id="0" w:name="_GoBack"/>
      <w:bookmarkEnd w:id="0"/>
      <w:r>
        <w:t>Дневен ред на заседание на РИК – Перник за 04.02.2017г. – 10,00 часа</w:t>
      </w:r>
    </w:p>
    <w:p w:rsidR="00D85EB9" w:rsidRDefault="00D85EB9" w:rsidP="00D85EB9"/>
    <w:p w:rsidR="00D85EB9" w:rsidRDefault="00D85EB9" w:rsidP="00D85EB9"/>
    <w:p w:rsidR="00D85EB9" w:rsidRDefault="00D85EB9" w:rsidP="00D85EB9"/>
    <w:p w:rsidR="00D85EB9" w:rsidRDefault="00D85EB9" w:rsidP="00D85EB9">
      <w:r>
        <w:t>1. Вземане на решение относно обявяване решенията на РИК.</w:t>
      </w:r>
    </w:p>
    <w:p w:rsidR="00D85EB9" w:rsidRDefault="00D85EB9" w:rsidP="00D85EB9">
      <w:r>
        <w:t>2. Вземане на решение относно реквизитите и начин на защита на печата на РИК .</w:t>
      </w:r>
    </w:p>
    <w:p w:rsidR="00D85EB9" w:rsidRDefault="00D85EB9" w:rsidP="00D85EB9">
      <w:r>
        <w:t>3. Вземане на решение относно начина на регистрация на инициативни комитети в РИК .</w:t>
      </w:r>
    </w:p>
    <w:p w:rsidR="00D85EB9" w:rsidRDefault="00D85EB9" w:rsidP="00D85EB9">
      <w:r>
        <w:t>4. Определяне на срок за регистрация на кандидати за народни представители .</w:t>
      </w:r>
    </w:p>
    <w:p w:rsidR="00322CD7" w:rsidRDefault="00D85EB9" w:rsidP="00D85EB9">
      <w:r>
        <w:t>5.Разни</w:t>
      </w:r>
    </w:p>
    <w:sectPr w:rsidR="0032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322CD7"/>
    <w:rsid w:val="00560B0F"/>
    <w:rsid w:val="008F54DA"/>
    <w:rsid w:val="00A023AE"/>
    <w:rsid w:val="00AB7E93"/>
    <w:rsid w:val="00D85EB9"/>
    <w:rsid w:val="00E817AA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74FB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2017-02-06T13:17:00Z</dcterms:created>
  <dcterms:modified xsi:type="dcterms:W3CDTF">2017-02-06T13:19:00Z</dcterms:modified>
</cp:coreProperties>
</file>